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32B6EF0" w14:textId="530CA458" w:rsidR="00256225" w:rsidRPr="008970A3" w:rsidRDefault="00256225" w:rsidP="006A0F3B">
      <w:pPr>
        <w:spacing w:after="0" w:line="259" w:lineRule="auto"/>
        <w:ind w:left="0" w:right="0" w:firstLine="0"/>
        <w:jc w:val="left"/>
        <w:rPr>
          <w:rFonts w:ascii="Times New Roman" w:hAnsi="Times New Roman" w:cs="Times New Roman"/>
        </w:rPr>
      </w:pPr>
    </w:p>
    <w:p w14:paraId="6AC470EE" w14:textId="0EC1C206" w:rsidR="006A0F3B" w:rsidRPr="0017489C" w:rsidRDefault="006A0F3B" w:rsidP="006A0F3B">
      <w:pPr>
        <w:spacing w:after="0"/>
        <w:jc w:val="center"/>
        <w:rPr>
          <w:b/>
          <w:bCs/>
          <w:szCs w:val="24"/>
          <w:u w:val="single"/>
        </w:rPr>
      </w:pPr>
      <w:r w:rsidRPr="0017489C">
        <w:rPr>
          <w:b/>
          <w:bCs/>
          <w:szCs w:val="24"/>
          <w:u w:val="single"/>
        </w:rPr>
        <w:t>SPECYFIKACJA TECHNICZNA</w:t>
      </w:r>
    </w:p>
    <w:p w14:paraId="0D2D57E5" w14:textId="77777777" w:rsidR="006A0F3B" w:rsidRDefault="006A0F3B" w:rsidP="006A0F3B">
      <w:pPr>
        <w:spacing w:after="0"/>
        <w:jc w:val="center"/>
        <w:rPr>
          <w:b/>
          <w:bCs/>
          <w:szCs w:val="24"/>
          <w:u w:val="single"/>
        </w:rPr>
      </w:pPr>
      <w:r w:rsidRPr="0017489C">
        <w:rPr>
          <w:b/>
          <w:bCs/>
          <w:szCs w:val="24"/>
          <w:u w:val="single"/>
        </w:rPr>
        <w:t>WYKONANIA I ODBIORU ROBÓT BUDOWLANYCH</w:t>
      </w:r>
    </w:p>
    <w:p w14:paraId="38790E8B" w14:textId="6DED4506" w:rsidR="006A0F3B" w:rsidRPr="0017489C" w:rsidRDefault="006A0F3B" w:rsidP="006A0F3B">
      <w:pPr>
        <w:spacing w:after="0"/>
        <w:jc w:val="center"/>
        <w:rPr>
          <w:b/>
          <w:bCs/>
          <w:szCs w:val="24"/>
          <w:u w:val="single"/>
        </w:rPr>
      </w:pPr>
      <w:r>
        <w:rPr>
          <w:b/>
          <w:bCs/>
          <w:szCs w:val="24"/>
          <w:u w:val="single"/>
        </w:rPr>
        <w:t>WYMAGANIA OGÓLNE</w:t>
      </w:r>
    </w:p>
    <w:p w14:paraId="1F91A238" w14:textId="77777777" w:rsidR="006A0F3B" w:rsidRPr="00C830A9" w:rsidRDefault="006A0F3B" w:rsidP="006A0F3B">
      <w:pPr>
        <w:spacing w:after="0" w:line="240" w:lineRule="auto"/>
        <w:ind w:left="4248" w:hanging="4248"/>
        <w:jc w:val="center"/>
        <w:rPr>
          <w:b/>
          <w:bCs/>
          <w:sz w:val="20"/>
          <w:szCs w:val="20"/>
        </w:rPr>
      </w:pPr>
    </w:p>
    <w:p w14:paraId="3108F066" w14:textId="77777777" w:rsidR="006A0F3B" w:rsidRDefault="006A0F3B" w:rsidP="006A0F3B">
      <w:pPr>
        <w:jc w:val="center"/>
      </w:pPr>
      <w:r>
        <w:t>DLA ZADANIA:</w:t>
      </w:r>
    </w:p>
    <w:p w14:paraId="3EFB396B" w14:textId="77777777" w:rsidR="006A0F3B" w:rsidRPr="003324C8" w:rsidRDefault="006A0F3B" w:rsidP="006A0F3B">
      <w:pPr>
        <w:rPr>
          <w:b/>
          <w:bCs/>
          <w:sz w:val="20"/>
          <w:szCs w:val="20"/>
          <w:u w:val="single"/>
        </w:rPr>
      </w:pPr>
      <w:r w:rsidRPr="003324C8">
        <w:rPr>
          <w:b/>
          <w:bCs/>
          <w:sz w:val="20"/>
          <w:szCs w:val="20"/>
          <w:u w:val="single"/>
        </w:rPr>
        <w:t>NAZWA INWESTYCJI:</w:t>
      </w:r>
    </w:p>
    <w:p w14:paraId="46D698D5" w14:textId="77777777" w:rsidR="006A0F3B" w:rsidRPr="000D118C" w:rsidRDefault="006A0F3B" w:rsidP="006A0F3B">
      <w:pPr>
        <w:rPr>
          <w:b/>
          <w:bCs/>
          <w:sz w:val="20"/>
          <w:szCs w:val="20"/>
        </w:rPr>
      </w:pPr>
      <w:r w:rsidRPr="000D118C">
        <w:rPr>
          <w:b/>
          <w:bCs/>
          <w:sz w:val="20"/>
          <w:szCs w:val="20"/>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w:t>
      </w:r>
    </w:p>
    <w:p w14:paraId="31B210DA" w14:textId="77777777" w:rsidR="006A0F3B" w:rsidRPr="007E0C41" w:rsidRDefault="006A0F3B" w:rsidP="006A0F3B">
      <w:pPr>
        <w:rPr>
          <w:b/>
          <w:bCs/>
          <w:u w:val="single"/>
        </w:rPr>
      </w:pPr>
      <w:r>
        <w:rPr>
          <w:b/>
          <w:bCs/>
          <w:noProof/>
          <w:u w:val="single"/>
        </w:rPr>
        <mc:AlternateContent>
          <mc:Choice Requires="wps">
            <w:drawing>
              <wp:anchor distT="0" distB="0" distL="114300" distR="114300" simplePos="0" relativeHeight="251659264" behindDoc="0" locked="0" layoutInCell="1" allowOverlap="1" wp14:anchorId="408FD5E3" wp14:editId="690D43CC">
                <wp:simplePos x="0" y="0"/>
                <wp:positionH relativeFrom="column">
                  <wp:posOffset>-4445</wp:posOffset>
                </wp:positionH>
                <wp:positionV relativeFrom="paragraph">
                  <wp:posOffset>150495</wp:posOffset>
                </wp:positionV>
                <wp:extent cx="5734050" cy="0"/>
                <wp:effectExtent l="0" t="0" r="0" b="0"/>
                <wp:wrapNone/>
                <wp:docPr id="3" name="Łącznik prosty 3"/>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4CCEC00B" id="Łącznik prosty 3" o:spid="_x0000_s1026" style="position:absolute;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35pt,11.85pt" to="451.15pt,11.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" strokecolor="black [3200]" strokeweight=".5pt">
                <v:stroke joinstyle="miter"/>
              </v:line>
            </w:pict>
          </mc:Fallback>
        </mc:AlternateContent>
      </w:r>
    </w:p>
    <w:p w14:paraId="173D3D23" w14:textId="77777777" w:rsidR="006A0F3B" w:rsidRPr="00705517" w:rsidRDefault="006A0F3B" w:rsidP="006A0F3B">
      <w:pPr>
        <w:spacing w:after="0" w:line="240" w:lineRule="auto"/>
        <w:ind w:left="4248" w:hanging="4248"/>
        <w:rPr>
          <w:b/>
          <w:bCs/>
          <w:sz w:val="20"/>
          <w:szCs w:val="20"/>
        </w:rPr>
      </w:pPr>
      <w:r>
        <w:rPr>
          <w:b/>
          <w:bCs/>
          <w:sz w:val="20"/>
          <w:szCs w:val="20"/>
          <w:u w:val="single"/>
        </w:rPr>
        <w:t>ADRES INWESTYCJI</w:t>
      </w:r>
      <w:r w:rsidRPr="003324C8">
        <w:rPr>
          <w:b/>
          <w:bCs/>
          <w:sz w:val="20"/>
          <w:szCs w:val="20"/>
          <w:u w:val="single"/>
        </w:rPr>
        <w:t>:</w:t>
      </w:r>
      <w:r>
        <w:rPr>
          <w:b/>
          <w:bCs/>
          <w:sz w:val="20"/>
          <w:szCs w:val="20"/>
        </w:rPr>
        <w:tab/>
      </w:r>
      <w:r w:rsidRPr="00705517">
        <w:rPr>
          <w:b/>
          <w:bCs/>
          <w:sz w:val="20"/>
          <w:szCs w:val="20"/>
        </w:rPr>
        <w:t>Samodzielny Publiczny Zakład Opieki Zdrowotnej</w:t>
      </w:r>
    </w:p>
    <w:p w14:paraId="235F1533" w14:textId="77777777" w:rsidR="006A0F3B" w:rsidRPr="00705517" w:rsidRDefault="006A0F3B" w:rsidP="006A0F3B">
      <w:pPr>
        <w:spacing w:after="0" w:line="240" w:lineRule="auto"/>
        <w:ind w:left="4248" w:hanging="4248"/>
        <w:rPr>
          <w:b/>
          <w:bCs/>
          <w:sz w:val="20"/>
          <w:szCs w:val="20"/>
        </w:rPr>
      </w:pPr>
      <w:r w:rsidRPr="00705517">
        <w:rPr>
          <w:b/>
          <w:bCs/>
          <w:sz w:val="20"/>
          <w:szCs w:val="20"/>
        </w:rPr>
        <w:tab/>
        <w:t>w Bochni, Szpital im. bł. Marty Wieckiej</w:t>
      </w:r>
    </w:p>
    <w:p w14:paraId="11BD02D2" w14:textId="77777777" w:rsidR="006A0F3B" w:rsidRPr="00705517" w:rsidRDefault="006A0F3B" w:rsidP="006A0F3B">
      <w:pPr>
        <w:spacing w:after="0" w:line="240" w:lineRule="auto"/>
        <w:ind w:left="4248" w:hanging="4248"/>
        <w:rPr>
          <w:sz w:val="20"/>
          <w:szCs w:val="20"/>
        </w:rPr>
      </w:pPr>
      <w:r w:rsidRPr="00705517">
        <w:rPr>
          <w:b/>
          <w:bCs/>
          <w:sz w:val="20"/>
          <w:szCs w:val="20"/>
        </w:rPr>
        <w:tab/>
      </w:r>
      <w:r w:rsidRPr="00705517">
        <w:rPr>
          <w:sz w:val="20"/>
          <w:szCs w:val="20"/>
        </w:rPr>
        <w:t xml:space="preserve">ul. Krakowska 31, 32-700 Bochnia </w:t>
      </w:r>
    </w:p>
    <w:p w14:paraId="1B21FC19" w14:textId="77777777" w:rsidR="006A0F3B" w:rsidRPr="00705517" w:rsidRDefault="006A0F3B" w:rsidP="006A0F3B">
      <w:pPr>
        <w:spacing w:after="0" w:line="240" w:lineRule="auto"/>
        <w:ind w:left="4248" w:hanging="4248"/>
        <w:rPr>
          <w:sz w:val="20"/>
          <w:szCs w:val="20"/>
        </w:rPr>
      </w:pPr>
      <w:r w:rsidRPr="00705517">
        <w:rPr>
          <w:sz w:val="20"/>
          <w:szCs w:val="20"/>
        </w:rPr>
        <w:tab/>
        <w:t xml:space="preserve">Działka nr 5767/1 5767/2, jed. ew. 120101_1 </w:t>
      </w:r>
    </w:p>
    <w:p w14:paraId="01D0FB57" w14:textId="77777777" w:rsidR="006A0F3B" w:rsidRDefault="006A0F3B" w:rsidP="006A0F3B">
      <w:pPr>
        <w:spacing w:after="0" w:line="240" w:lineRule="auto"/>
        <w:ind w:left="4248"/>
        <w:rPr>
          <w:sz w:val="20"/>
          <w:szCs w:val="20"/>
        </w:rPr>
      </w:pPr>
      <w:r w:rsidRPr="00705517">
        <w:rPr>
          <w:sz w:val="20"/>
          <w:szCs w:val="20"/>
        </w:rPr>
        <w:t>Bochnia-miasto, Obręb: 0005, Bochnia-5</w:t>
      </w:r>
    </w:p>
    <w:p w14:paraId="4946EB2F" w14:textId="77777777" w:rsidR="006A0F3B" w:rsidRPr="00705517" w:rsidRDefault="006A0F3B" w:rsidP="006A0F3B">
      <w:pPr>
        <w:spacing w:after="0" w:line="240" w:lineRule="auto"/>
        <w:ind w:left="4248"/>
        <w:rPr>
          <w:sz w:val="20"/>
          <w:szCs w:val="20"/>
        </w:rPr>
      </w:pPr>
    </w:p>
    <w:p w14:paraId="40B934DB" w14:textId="77777777" w:rsidR="006A0F3B" w:rsidRDefault="006A0F3B" w:rsidP="006A0F3B">
      <w:pPr>
        <w:rPr>
          <w:b/>
          <w:bCs/>
          <w:sz w:val="20"/>
          <w:szCs w:val="20"/>
        </w:rPr>
      </w:pPr>
      <w:r>
        <w:rPr>
          <w:b/>
          <w:bCs/>
          <w:sz w:val="20"/>
          <w:szCs w:val="20"/>
          <w:u w:val="single"/>
        </w:rPr>
        <w:t>GRUPA KODU CPV:</w:t>
      </w:r>
      <w:r>
        <w:rPr>
          <w:b/>
          <w:bCs/>
          <w:sz w:val="20"/>
          <w:szCs w:val="20"/>
        </w:rPr>
        <w:tab/>
      </w:r>
      <w:r>
        <w:rPr>
          <w:b/>
          <w:bCs/>
          <w:sz w:val="20"/>
          <w:szCs w:val="20"/>
        </w:rPr>
        <w:tab/>
      </w:r>
      <w:r>
        <w:rPr>
          <w:b/>
          <w:bCs/>
          <w:sz w:val="20"/>
          <w:szCs w:val="20"/>
        </w:rPr>
        <w:tab/>
      </w:r>
      <w:r>
        <w:rPr>
          <w:b/>
          <w:bCs/>
          <w:sz w:val="20"/>
          <w:szCs w:val="20"/>
        </w:rPr>
        <w:tab/>
        <w:t>45000000-7 Roboty budowlane</w:t>
      </w:r>
    </w:p>
    <w:p w14:paraId="1C2D8AAE" w14:textId="77777777" w:rsidR="006A0F3B" w:rsidRDefault="006A0F3B" w:rsidP="006A0F3B">
      <w:pPr>
        <w:rPr>
          <w:b/>
          <w:bCs/>
          <w:sz w:val="20"/>
          <w:szCs w:val="20"/>
        </w:rPr>
      </w:pPr>
      <w:r>
        <w:rPr>
          <w:b/>
          <w:bCs/>
          <w:noProof/>
          <w:sz w:val="20"/>
          <w:szCs w:val="20"/>
        </w:rPr>
        <w:drawing>
          <wp:anchor distT="0" distB="0" distL="114300" distR="114300" simplePos="0" relativeHeight="251663360" behindDoc="1" locked="0" layoutInCell="1" allowOverlap="1" wp14:anchorId="3CEEDD40" wp14:editId="73C6AB7C">
            <wp:simplePos x="0" y="0"/>
            <wp:positionH relativeFrom="column">
              <wp:posOffset>533400</wp:posOffset>
            </wp:positionH>
            <wp:positionV relativeFrom="paragraph">
              <wp:posOffset>163195</wp:posOffset>
            </wp:positionV>
            <wp:extent cx="733425" cy="733425"/>
            <wp:effectExtent l="0" t="0" r="9525" b="9525"/>
            <wp:wrapTight wrapText="bothSides">
              <wp:wrapPolygon edited="0">
                <wp:start x="8977" y="0"/>
                <wp:lineTo x="5049" y="1122"/>
                <wp:lineTo x="0" y="6171"/>
                <wp:lineTo x="0" y="12904"/>
                <wp:lineTo x="1683" y="18514"/>
                <wp:lineTo x="7855" y="21319"/>
                <wp:lineTo x="12343" y="21319"/>
                <wp:lineTo x="18514" y="18514"/>
                <wp:lineTo x="21319" y="11782"/>
                <wp:lineTo x="21319" y="6732"/>
                <wp:lineTo x="15148" y="1122"/>
                <wp:lineTo x="11782" y="0"/>
                <wp:lineTo x="8977" y="0"/>
              </wp:wrapPolygon>
            </wp:wrapTight>
            <wp:docPr id="1" name="Obraz 1" descr="Obraz zawierający symbol, logo, Czcionka,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az 1" descr="Obraz zawierający symbol, logo, Czcionka, Grafika&#10;&#10;Opis wygenerowany automatycznie"/>
                    <pic:cNvPicPr/>
                  </pic:nvPicPr>
                  <pic:blipFill>
                    <a:blip r:embed="rId7" cstate="print">
                      <a:extLst>
                        <a:ext uri="{28A0092B-C50C-407E-A947-70E740481C1C}">
                          <a14:useLocalDpi xmlns:a14="http://schemas.microsoft.com/office/drawing/2010/main" val="0"/>
                        </a:ext>
                      </a:extLst>
                    </a:blip>
                    <a:stretch>
                      <a:fillRect/>
                    </a:stretch>
                  </pic:blipFill>
                  <pic:spPr>
                    <a:xfrm>
                      <a:off x="0" y="0"/>
                      <a:ext cx="733425" cy="733425"/>
                    </a:xfrm>
                    <a:prstGeom prst="rect">
                      <a:avLst/>
                    </a:prstGeom>
                  </pic:spPr>
                </pic:pic>
              </a:graphicData>
            </a:graphic>
            <wp14:sizeRelH relativeFrom="margin">
              <wp14:pctWidth>0</wp14:pctWidth>
            </wp14:sizeRelH>
            <wp14:sizeRelV relativeFrom="margin">
              <wp14:pctHeight>0</wp14:pctHeight>
            </wp14:sizeRelV>
          </wp:anchor>
        </w:drawing>
      </w:r>
      <w:r>
        <w:rPr>
          <w:b/>
          <w:bCs/>
          <w:noProof/>
          <w:u w:val="single"/>
        </w:rPr>
        <mc:AlternateContent>
          <mc:Choice Requires="wps">
            <w:drawing>
              <wp:anchor distT="0" distB="0" distL="114300" distR="114300" simplePos="0" relativeHeight="251660288" behindDoc="0" locked="0" layoutInCell="1" allowOverlap="1" wp14:anchorId="5811344A" wp14:editId="270FD985">
                <wp:simplePos x="0" y="0"/>
                <wp:positionH relativeFrom="column">
                  <wp:posOffset>0</wp:posOffset>
                </wp:positionH>
                <wp:positionV relativeFrom="paragraph">
                  <wp:posOffset>0</wp:posOffset>
                </wp:positionV>
                <wp:extent cx="5734050" cy="0"/>
                <wp:effectExtent l="0" t="0" r="0" b="0"/>
                <wp:wrapNone/>
                <wp:docPr id="4" name="Łącznik prosty 4"/>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5E638DD" id="Łącznik prosty 4" o:spid="_x0000_s1026" style="position:absolute;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 to="451.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" strokecolor="black [3200]" strokeweight=".5pt">
                <v:stroke joinstyle="miter"/>
              </v:line>
            </w:pict>
          </mc:Fallback>
        </mc:AlternateContent>
      </w:r>
      <w:r>
        <w:rPr>
          <w:b/>
          <w:bCs/>
          <w:sz w:val="20"/>
          <w:szCs w:val="20"/>
          <w:u w:val="single"/>
        </w:rPr>
        <w:t>INWESTOR</w:t>
      </w:r>
      <w:r w:rsidRPr="003324C8">
        <w:rPr>
          <w:b/>
          <w:bCs/>
          <w:sz w:val="20"/>
          <w:szCs w:val="20"/>
          <w:u w:val="single"/>
        </w:rPr>
        <w:t>:</w:t>
      </w:r>
      <w:r>
        <w:rPr>
          <w:b/>
          <w:bCs/>
          <w:sz w:val="20"/>
          <w:szCs w:val="20"/>
        </w:rPr>
        <w:tab/>
      </w:r>
    </w:p>
    <w:p w14:paraId="1A2DF5E0" w14:textId="77777777" w:rsidR="006A0F3B" w:rsidRDefault="006A0F3B" w:rsidP="006A0F3B">
      <w:pPr>
        <w:rPr>
          <w:b/>
          <w:bCs/>
          <w:sz w:val="20"/>
          <w:szCs w:val="20"/>
        </w:rPr>
      </w:pPr>
    </w:p>
    <w:p w14:paraId="703E62D8" w14:textId="77777777" w:rsidR="006A0F3B" w:rsidRDefault="006A0F3B" w:rsidP="006A0F3B">
      <w:pPr>
        <w:spacing w:after="0" w:line="240" w:lineRule="auto"/>
        <w:ind w:left="4248"/>
        <w:rPr>
          <w:b/>
          <w:bCs/>
          <w:sz w:val="20"/>
          <w:szCs w:val="20"/>
        </w:rPr>
      </w:pPr>
      <w:r>
        <w:rPr>
          <w:b/>
          <w:bCs/>
          <w:sz w:val="20"/>
          <w:szCs w:val="20"/>
        </w:rPr>
        <w:t>Samodzielny Publiczny Zakład Opieki Zdrowotnej</w:t>
      </w:r>
    </w:p>
    <w:p w14:paraId="2462FBD2" w14:textId="3EC702E4" w:rsidR="006A0F3B" w:rsidRDefault="006A0F3B" w:rsidP="006A0F3B">
      <w:pPr>
        <w:spacing w:after="0" w:line="240" w:lineRule="auto"/>
        <w:ind w:left="4248" w:hanging="4248"/>
        <w:rPr>
          <w:b/>
          <w:bCs/>
          <w:sz w:val="20"/>
          <w:szCs w:val="20"/>
        </w:rPr>
      </w:pPr>
      <w:r>
        <w:rPr>
          <w:b/>
          <w:bCs/>
          <w:sz w:val="20"/>
          <w:szCs w:val="20"/>
        </w:rPr>
        <w:tab/>
        <w:t>w Bochni, Szpital im. bł. Marty Wieckiej</w:t>
      </w:r>
    </w:p>
    <w:p w14:paraId="04636ACE" w14:textId="77777777" w:rsidR="006A0F3B" w:rsidRDefault="006A0F3B" w:rsidP="006A0F3B">
      <w:pPr>
        <w:spacing w:after="0" w:line="240" w:lineRule="auto"/>
        <w:ind w:left="4248" w:hanging="4248"/>
        <w:rPr>
          <w:sz w:val="20"/>
          <w:szCs w:val="20"/>
        </w:rPr>
      </w:pPr>
      <w:r>
        <w:rPr>
          <w:b/>
          <w:bCs/>
          <w:sz w:val="20"/>
          <w:szCs w:val="20"/>
        </w:rPr>
        <w:tab/>
      </w:r>
      <w:r w:rsidRPr="006E5B2D">
        <w:rPr>
          <w:sz w:val="20"/>
          <w:szCs w:val="20"/>
        </w:rPr>
        <w:t xml:space="preserve">ul. Krakowska 31, 32-700 Bochnia </w:t>
      </w:r>
    </w:p>
    <w:p w14:paraId="75050732" w14:textId="77777777" w:rsidR="006A0F3B" w:rsidRPr="00F5040B" w:rsidRDefault="006A0F3B" w:rsidP="006A0F3B">
      <w:pPr>
        <w:spacing w:after="0" w:line="240" w:lineRule="auto"/>
        <w:ind w:left="4248" w:hanging="4248"/>
        <w:rPr>
          <w:sz w:val="20"/>
          <w:szCs w:val="20"/>
        </w:rPr>
      </w:pPr>
    </w:p>
    <w:p w14:paraId="5CF2095D" w14:textId="77777777" w:rsidR="006A0F3B" w:rsidRDefault="006A0F3B" w:rsidP="006A0F3B">
      <w:pPr>
        <w:rPr>
          <w:b/>
          <w:bCs/>
          <w:sz w:val="20"/>
          <w:szCs w:val="20"/>
          <w:u w:val="single"/>
        </w:rPr>
      </w:pPr>
    </w:p>
    <w:p w14:paraId="4C5E2CE5" w14:textId="77777777" w:rsidR="006A0F3B" w:rsidRPr="00F5040B" w:rsidRDefault="006A0F3B" w:rsidP="006A0F3B">
      <w:pPr>
        <w:rPr>
          <w:b/>
          <w:bCs/>
          <w:sz w:val="20"/>
          <w:szCs w:val="20"/>
        </w:rPr>
      </w:pPr>
      <w:r>
        <w:rPr>
          <w:b/>
          <w:bCs/>
          <w:noProof/>
          <w:u w:val="single"/>
        </w:rPr>
        <mc:AlternateContent>
          <mc:Choice Requires="wps">
            <w:drawing>
              <wp:anchor distT="0" distB="0" distL="114300" distR="114300" simplePos="0" relativeHeight="251661312" behindDoc="0" locked="0" layoutInCell="1" allowOverlap="1" wp14:anchorId="2618869B" wp14:editId="15F0A022">
                <wp:simplePos x="0" y="0"/>
                <wp:positionH relativeFrom="column">
                  <wp:posOffset>0</wp:posOffset>
                </wp:positionH>
                <wp:positionV relativeFrom="paragraph">
                  <wp:posOffset>-635</wp:posOffset>
                </wp:positionV>
                <wp:extent cx="5734050" cy="0"/>
                <wp:effectExtent l="0" t="0" r="0" b="0"/>
                <wp:wrapNone/>
                <wp:docPr id="5" name="Łącznik prosty 5"/>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36F2E672" id="Łącznik prosty 5" o:spid="_x0000_s1026" style="position:absolute;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05pt" to="451.5pt,-.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" strokecolor="black [3200]" strokeweight=".5pt">
                <v:stroke joinstyle="miter"/>
              </v:line>
            </w:pict>
          </mc:Fallback>
        </mc:AlternateContent>
      </w:r>
      <w:r>
        <w:rPr>
          <w:b/>
          <w:bCs/>
          <w:sz w:val="20"/>
          <w:szCs w:val="20"/>
          <w:u w:val="single"/>
        </w:rPr>
        <w:t>JEDNOSTKA PROJEKTOWA</w:t>
      </w:r>
      <w:r w:rsidRPr="003324C8">
        <w:rPr>
          <w:b/>
          <w:bCs/>
          <w:sz w:val="20"/>
          <w:szCs w:val="20"/>
          <w:u w:val="single"/>
        </w:rPr>
        <w:t>:</w:t>
      </w:r>
    </w:p>
    <w:p w14:paraId="53ED2D8C" w14:textId="77777777" w:rsidR="006A0F3B" w:rsidRDefault="006A0F3B" w:rsidP="006A0F3B">
      <w:pPr>
        <w:spacing w:after="0" w:line="240" w:lineRule="auto"/>
        <w:ind w:left="4248"/>
        <w:rPr>
          <w:b/>
          <w:bCs/>
          <w:sz w:val="20"/>
          <w:szCs w:val="20"/>
        </w:rPr>
      </w:pPr>
      <w:r>
        <w:rPr>
          <w:b/>
          <w:bCs/>
          <w:noProof/>
          <w:sz w:val="20"/>
          <w:szCs w:val="20"/>
          <w:u w:val="single"/>
        </w:rPr>
        <w:drawing>
          <wp:anchor distT="0" distB="0" distL="114300" distR="114300" simplePos="0" relativeHeight="251664384" behindDoc="1" locked="0" layoutInCell="1" allowOverlap="1" wp14:anchorId="4B3BF831" wp14:editId="56AD4059">
            <wp:simplePos x="0" y="0"/>
            <wp:positionH relativeFrom="column">
              <wp:posOffset>19050</wp:posOffset>
            </wp:positionH>
            <wp:positionV relativeFrom="paragraph">
              <wp:posOffset>69850</wp:posOffset>
            </wp:positionV>
            <wp:extent cx="1771650" cy="386715"/>
            <wp:effectExtent l="0" t="0" r="0" b="0"/>
            <wp:wrapTight wrapText="bothSides">
              <wp:wrapPolygon edited="0">
                <wp:start x="0" y="0"/>
                <wp:lineTo x="0" y="20217"/>
                <wp:lineTo x="21368" y="20217"/>
                <wp:lineTo x="21368" y="0"/>
                <wp:lineTo x="0" y="0"/>
              </wp:wrapPolygon>
            </wp:wrapTight>
            <wp:docPr id="2" name="Obraz 2" descr="Obraz zawierający tekst, Czcionka, logo, Grafika&#10;&#10;Opis wygenerowany automatyczn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Obraz 2" descr="Obraz zawierający tekst, Czcionka, logo, Grafika&#10;&#10;Opis wygenerowany automatycznie"/>
                    <pic:cNvPicPr/>
                  </pic:nvPicPr>
                  <pic:blipFill>
                    <a:blip r:embed="rId8" cstate="print">
                      <a:extLst>
                        <a:ext uri="{28A0092B-C50C-407E-A947-70E740481C1C}">
                          <a14:useLocalDpi xmlns:a14="http://schemas.microsoft.com/office/drawing/2010/main" val="0"/>
                        </a:ext>
                      </a:extLst>
                    </a:blip>
                    <a:stretch>
                      <a:fillRect/>
                    </a:stretch>
                  </pic:blipFill>
                  <pic:spPr>
                    <a:xfrm>
                      <a:off x="0" y="0"/>
                      <a:ext cx="1771650" cy="386715"/>
                    </a:xfrm>
                    <a:prstGeom prst="rect">
                      <a:avLst/>
                    </a:prstGeom>
                  </pic:spPr>
                </pic:pic>
              </a:graphicData>
            </a:graphic>
            <wp14:sizeRelH relativeFrom="margin">
              <wp14:pctWidth>0</wp14:pctWidth>
            </wp14:sizeRelH>
            <wp14:sizeRelV relativeFrom="margin">
              <wp14:pctHeight>0</wp14:pctHeight>
            </wp14:sizeRelV>
          </wp:anchor>
        </w:drawing>
      </w:r>
      <w:r w:rsidRPr="009974E0">
        <w:rPr>
          <w:b/>
          <w:bCs/>
          <w:sz w:val="20"/>
          <w:szCs w:val="20"/>
        </w:rPr>
        <w:t xml:space="preserve">PLASMA PROJECT S.C. </w:t>
      </w:r>
    </w:p>
    <w:p w14:paraId="4CF94454" w14:textId="77777777" w:rsidR="006A0F3B" w:rsidRPr="009974E0" w:rsidRDefault="006A0F3B" w:rsidP="006A0F3B">
      <w:pPr>
        <w:spacing w:after="0" w:line="240" w:lineRule="auto"/>
        <w:ind w:left="4248"/>
        <w:rPr>
          <w:b/>
          <w:bCs/>
          <w:sz w:val="20"/>
          <w:szCs w:val="20"/>
        </w:rPr>
      </w:pPr>
      <w:r w:rsidRPr="009974E0">
        <w:rPr>
          <w:b/>
          <w:bCs/>
          <w:sz w:val="20"/>
          <w:szCs w:val="20"/>
        </w:rPr>
        <w:t>A. Kozak, M. Pietras – Kozak</w:t>
      </w:r>
    </w:p>
    <w:p w14:paraId="11BF16A5" w14:textId="77777777" w:rsidR="006A0F3B" w:rsidRDefault="006A0F3B" w:rsidP="006A0F3B">
      <w:pPr>
        <w:spacing w:after="0" w:line="240" w:lineRule="auto"/>
        <w:ind w:left="4248"/>
        <w:rPr>
          <w:sz w:val="20"/>
          <w:szCs w:val="20"/>
        </w:rPr>
      </w:pPr>
      <w:r w:rsidRPr="009974E0">
        <w:rPr>
          <w:sz w:val="20"/>
          <w:szCs w:val="20"/>
        </w:rPr>
        <w:t>Os. Teatralne 3/19, 31-945 Kraków</w:t>
      </w:r>
    </w:p>
    <w:p w14:paraId="6AD48065" w14:textId="77777777" w:rsidR="006A0F3B" w:rsidRDefault="006A0F3B" w:rsidP="006A0F3B">
      <w:pPr>
        <w:spacing w:after="0" w:line="240" w:lineRule="auto"/>
        <w:ind w:left="4248"/>
        <w:rPr>
          <w:sz w:val="20"/>
          <w:szCs w:val="20"/>
        </w:rPr>
      </w:pPr>
      <w:r>
        <w:rPr>
          <w:sz w:val="20"/>
          <w:szCs w:val="20"/>
        </w:rPr>
        <w:t>NIP 6751512815 Regon 360467331</w:t>
      </w:r>
    </w:p>
    <w:p w14:paraId="754E9554" w14:textId="77777777" w:rsidR="006A0F3B" w:rsidRDefault="006A0F3B" w:rsidP="006A0F3B">
      <w:pPr>
        <w:spacing w:after="0" w:line="240" w:lineRule="auto"/>
        <w:ind w:left="4248"/>
        <w:rPr>
          <w:sz w:val="20"/>
          <w:szCs w:val="20"/>
        </w:rPr>
      </w:pPr>
      <w:r>
        <w:rPr>
          <w:b/>
          <w:bCs/>
          <w:noProof/>
          <w:u w:val="single"/>
        </w:rPr>
        <mc:AlternateContent>
          <mc:Choice Requires="wps">
            <w:drawing>
              <wp:anchor distT="0" distB="0" distL="114300" distR="114300" simplePos="0" relativeHeight="251662336" behindDoc="0" locked="0" layoutInCell="1" allowOverlap="1" wp14:anchorId="4F8A7A49" wp14:editId="0E822833">
                <wp:simplePos x="0" y="0"/>
                <wp:positionH relativeFrom="column">
                  <wp:posOffset>0</wp:posOffset>
                </wp:positionH>
                <wp:positionV relativeFrom="paragraph">
                  <wp:posOffset>152400</wp:posOffset>
                </wp:positionV>
                <wp:extent cx="5734050" cy="0"/>
                <wp:effectExtent l="0" t="0" r="0" b="0"/>
                <wp:wrapNone/>
                <wp:docPr id="6" name="Łącznik prosty 6"/>
                <wp:cNvGraphicFramePr/>
                <a:graphic xmlns:a="http://schemas.openxmlformats.org/drawingml/2006/main">
                  <a:graphicData uri="http://schemas.microsoft.com/office/word/2010/wordprocessingShape">
                    <wps:wsp>
                      <wps:cNvCnPr/>
                      <wps:spPr>
                        <a:xfrm>
                          <a:off x="0" y="0"/>
                          <a:ext cx="5734050" cy="0"/>
                        </a:xfrm>
                        <a:prstGeom prst="line">
                          <a:avLst/>
                        </a:prstGeom>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line w14:anchorId="62484977" id="Łącznik prosty 6"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from="0,12pt" to="451.5pt,12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" strokecolor="black [3200]" strokeweight=".5pt">
                <v:stroke joinstyle="miter"/>
              </v:line>
            </w:pict>
          </mc:Fallback>
        </mc:AlternateContent>
      </w:r>
    </w:p>
    <w:p w14:paraId="62C3B46B" w14:textId="77777777" w:rsidR="006A0F3B" w:rsidRDefault="006A0F3B" w:rsidP="006A0F3B">
      <w:pPr>
        <w:spacing w:after="0" w:line="240" w:lineRule="auto"/>
        <w:rPr>
          <w:b/>
          <w:bCs/>
          <w:sz w:val="20"/>
          <w:szCs w:val="20"/>
          <w:u w:val="single"/>
        </w:rPr>
      </w:pPr>
    </w:p>
    <w:p w14:paraId="08ED6549" w14:textId="77777777" w:rsidR="006A0F3B" w:rsidRDefault="006A0F3B" w:rsidP="006A0F3B">
      <w:pPr>
        <w:spacing w:after="0" w:line="240" w:lineRule="auto"/>
        <w:rPr>
          <w:b/>
          <w:bCs/>
          <w:sz w:val="20"/>
          <w:szCs w:val="20"/>
          <w:u w:val="single"/>
        </w:rPr>
      </w:pPr>
      <w:r>
        <w:rPr>
          <w:b/>
          <w:bCs/>
          <w:sz w:val="20"/>
          <w:szCs w:val="20"/>
          <w:u w:val="single"/>
        </w:rPr>
        <w:t>OPRACOWAŁ</w:t>
      </w:r>
      <w:r w:rsidRPr="003324C8">
        <w:rPr>
          <w:b/>
          <w:bCs/>
          <w:sz w:val="20"/>
          <w:szCs w:val="20"/>
          <w:u w:val="single"/>
        </w:rPr>
        <w:t>:</w:t>
      </w:r>
    </w:p>
    <w:p w14:paraId="16535107" w14:textId="77777777" w:rsidR="006A0F3B" w:rsidRDefault="006A0F3B" w:rsidP="006A0F3B">
      <w:pPr>
        <w:spacing w:after="0" w:line="240" w:lineRule="auto"/>
        <w:ind w:left="4248"/>
        <w:rPr>
          <w:b/>
          <w:bCs/>
          <w:sz w:val="20"/>
          <w:szCs w:val="20"/>
        </w:rPr>
      </w:pPr>
    </w:p>
    <w:p w14:paraId="1558332A" w14:textId="77777777" w:rsidR="006A0F3B" w:rsidRPr="002B04DF" w:rsidRDefault="006A0F3B" w:rsidP="006A0F3B">
      <w:pPr>
        <w:spacing w:after="0" w:line="240" w:lineRule="auto"/>
        <w:ind w:left="4248"/>
        <w:rPr>
          <w:b/>
          <w:bCs/>
          <w:sz w:val="20"/>
          <w:szCs w:val="20"/>
        </w:rPr>
      </w:pPr>
    </w:p>
    <w:p w14:paraId="73AF9FE1" w14:textId="77777777" w:rsidR="006A0F3B" w:rsidRPr="002B04DF" w:rsidRDefault="006A0F3B" w:rsidP="006A0F3B">
      <w:pPr>
        <w:spacing w:after="0" w:line="240" w:lineRule="auto"/>
        <w:ind w:left="4248"/>
        <w:rPr>
          <w:b/>
          <w:bCs/>
          <w:sz w:val="20"/>
          <w:szCs w:val="20"/>
        </w:rPr>
      </w:pPr>
      <w:r w:rsidRPr="002B04DF">
        <w:rPr>
          <w:b/>
          <w:bCs/>
          <w:sz w:val="20"/>
          <w:szCs w:val="20"/>
        </w:rPr>
        <w:t xml:space="preserve">PLASMA PROJECT S.C. </w:t>
      </w:r>
    </w:p>
    <w:p w14:paraId="339581D6" w14:textId="77777777" w:rsidR="006A0F3B" w:rsidRPr="009974E0" w:rsidRDefault="006A0F3B" w:rsidP="006A0F3B">
      <w:pPr>
        <w:spacing w:after="0" w:line="240" w:lineRule="auto"/>
        <w:ind w:left="4248"/>
        <w:rPr>
          <w:b/>
          <w:bCs/>
          <w:sz w:val="20"/>
          <w:szCs w:val="20"/>
        </w:rPr>
      </w:pPr>
      <w:r w:rsidRPr="009974E0">
        <w:rPr>
          <w:b/>
          <w:bCs/>
          <w:sz w:val="20"/>
          <w:szCs w:val="20"/>
        </w:rPr>
        <w:t>A. Kozak, M. Pietras – Kozak</w:t>
      </w:r>
    </w:p>
    <w:p w14:paraId="09A2B567" w14:textId="77777777" w:rsidR="006A0F3B" w:rsidRDefault="006A0F3B" w:rsidP="006A0F3B">
      <w:pPr>
        <w:spacing w:after="0" w:line="240" w:lineRule="auto"/>
        <w:ind w:left="4248"/>
        <w:rPr>
          <w:sz w:val="20"/>
          <w:szCs w:val="20"/>
        </w:rPr>
      </w:pPr>
      <w:r w:rsidRPr="009974E0">
        <w:rPr>
          <w:sz w:val="20"/>
          <w:szCs w:val="20"/>
        </w:rPr>
        <w:t>Os. Teatralne 3/19, 31-945 Kraków</w:t>
      </w:r>
    </w:p>
    <w:p w14:paraId="4215EEE9" w14:textId="77777777" w:rsidR="006A0F3B" w:rsidRDefault="006A0F3B" w:rsidP="006A0F3B">
      <w:pPr>
        <w:spacing w:after="0" w:line="240" w:lineRule="auto"/>
        <w:ind w:left="4248"/>
        <w:rPr>
          <w:sz w:val="20"/>
          <w:szCs w:val="20"/>
        </w:rPr>
      </w:pPr>
      <w:r>
        <w:rPr>
          <w:sz w:val="20"/>
          <w:szCs w:val="20"/>
        </w:rPr>
        <w:t>NIP 6751512815 Regon 360467331</w:t>
      </w:r>
    </w:p>
    <w:p w14:paraId="5E7B26DA" w14:textId="77777777" w:rsidR="006A0F3B" w:rsidRDefault="006A0F3B" w:rsidP="006A0F3B">
      <w:pPr>
        <w:spacing w:after="0" w:line="240" w:lineRule="auto"/>
        <w:rPr>
          <w:sz w:val="20"/>
          <w:szCs w:val="20"/>
        </w:rPr>
      </w:pPr>
    </w:p>
    <w:p w14:paraId="358E5A9A" w14:textId="77777777" w:rsidR="006A0F3B" w:rsidRDefault="006A0F3B" w:rsidP="006A0F3B">
      <w:pPr>
        <w:spacing w:after="0" w:line="240" w:lineRule="auto"/>
        <w:rPr>
          <w:sz w:val="20"/>
          <w:szCs w:val="20"/>
        </w:rPr>
      </w:pPr>
    </w:p>
    <w:p w14:paraId="3136A4E1" w14:textId="77777777" w:rsidR="006A0F3B" w:rsidRDefault="006A0F3B" w:rsidP="006A0F3B">
      <w:pPr>
        <w:spacing w:after="0" w:line="240" w:lineRule="auto"/>
        <w:rPr>
          <w:b/>
          <w:bCs/>
          <w:sz w:val="20"/>
          <w:szCs w:val="20"/>
          <w:u w:val="single"/>
        </w:rPr>
      </w:pPr>
      <w:r>
        <w:rPr>
          <w:b/>
          <w:bCs/>
          <w:sz w:val="20"/>
          <w:szCs w:val="20"/>
          <w:u w:val="single"/>
        </w:rPr>
        <w:t>ZAKRES OPRACOWANIA</w:t>
      </w:r>
      <w:r w:rsidRPr="003324C8">
        <w:rPr>
          <w:b/>
          <w:bCs/>
          <w:sz w:val="20"/>
          <w:szCs w:val="20"/>
          <w:u w:val="single"/>
        </w:rPr>
        <w:t>:</w:t>
      </w:r>
    </w:p>
    <w:p w14:paraId="18602AE6" w14:textId="77777777" w:rsidR="006A0F3B" w:rsidRDefault="006A0F3B" w:rsidP="006A0F3B">
      <w:pPr>
        <w:spacing w:after="0" w:line="240" w:lineRule="auto"/>
        <w:ind w:left="4248"/>
        <w:rPr>
          <w:b/>
          <w:bCs/>
          <w:sz w:val="20"/>
          <w:szCs w:val="20"/>
        </w:rPr>
      </w:pPr>
      <w:r>
        <w:rPr>
          <w:b/>
          <w:bCs/>
          <w:sz w:val="20"/>
          <w:szCs w:val="20"/>
        </w:rPr>
        <w:t>ZAGOSPODAROWANIE TERENU</w:t>
      </w:r>
    </w:p>
    <w:p w14:paraId="3C5A8742" w14:textId="77777777" w:rsidR="006A0F3B" w:rsidRDefault="006A0F3B" w:rsidP="006A0F3B">
      <w:pPr>
        <w:spacing w:after="0" w:line="240" w:lineRule="auto"/>
        <w:ind w:left="4248"/>
        <w:rPr>
          <w:b/>
          <w:bCs/>
          <w:sz w:val="20"/>
          <w:szCs w:val="20"/>
        </w:rPr>
      </w:pPr>
    </w:p>
    <w:p w14:paraId="7803B050" w14:textId="77777777" w:rsidR="006A0F3B" w:rsidRDefault="006A0F3B" w:rsidP="006A0F3B">
      <w:pPr>
        <w:spacing w:after="0" w:line="240" w:lineRule="auto"/>
        <w:ind w:left="4248"/>
        <w:rPr>
          <w:sz w:val="20"/>
          <w:szCs w:val="20"/>
        </w:rPr>
      </w:pPr>
      <w:r>
        <w:rPr>
          <w:b/>
          <w:bCs/>
          <w:sz w:val="20"/>
          <w:szCs w:val="20"/>
        </w:rPr>
        <w:t>ARCHITEKTURA</w:t>
      </w:r>
    </w:p>
    <w:p w14:paraId="35661470" w14:textId="77777777" w:rsidR="00256225" w:rsidRPr="008970A3" w:rsidRDefault="0027561B">
      <w:pPr>
        <w:spacing w:after="0" w:line="259" w:lineRule="auto"/>
        <w:ind w:left="0" w:right="0" w:firstLine="0"/>
        <w:jc w:val="left"/>
        <w:rPr>
          <w:rFonts w:ascii="Times New Roman" w:hAnsi="Times New Roman" w:cs="Times New Roman"/>
        </w:rPr>
      </w:pPr>
      <w:r w:rsidRPr="008970A3">
        <w:rPr>
          <w:rFonts w:ascii="Times New Roman" w:eastAsia="Arial" w:hAnsi="Times New Roman" w:cs="Times New Roman"/>
          <w:b/>
          <w:sz w:val="20"/>
        </w:rPr>
        <w:t xml:space="preserve"> </w:t>
      </w:r>
    </w:p>
    <w:p w14:paraId="282AEF72" w14:textId="1450075D" w:rsidR="008970A3" w:rsidRDefault="0027561B">
      <w:pPr>
        <w:spacing w:after="0" w:line="259" w:lineRule="auto"/>
        <w:ind w:left="0" w:right="0" w:firstLine="0"/>
        <w:jc w:val="left"/>
        <w:rPr>
          <w:rFonts w:ascii="Times New Roman" w:eastAsia="Arial" w:hAnsi="Times New Roman" w:cs="Times New Roman"/>
          <w:b/>
          <w:sz w:val="20"/>
        </w:rPr>
      </w:pPr>
      <w:r w:rsidRPr="008970A3">
        <w:rPr>
          <w:rFonts w:ascii="Times New Roman" w:eastAsia="Arial" w:hAnsi="Times New Roman" w:cs="Times New Roman"/>
          <w:b/>
          <w:sz w:val="20"/>
        </w:rPr>
        <w:t xml:space="preserve"> </w:t>
      </w:r>
    </w:p>
    <w:p w14:paraId="5D373467" w14:textId="77777777" w:rsidR="008970A3" w:rsidRDefault="008970A3">
      <w:pPr>
        <w:spacing w:after="160" w:line="259" w:lineRule="auto"/>
        <w:ind w:left="0" w:right="0" w:firstLine="0"/>
        <w:jc w:val="left"/>
        <w:rPr>
          <w:rFonts w:ascii="Times New Roman" w:eastAsia="Arial" w:hAnsi="Times New Roman" w:cs="Times New Roman"/>
          <w:b/>
          <w:sz w:val="20"/>
        </w:rPr>
      </w:pPr>
      <w:r>
        <w:rPr>
          <w:rFonts w:ascii="Times New Roman" w:eastAsia="Arial" w:hAnsi="Times New Roman" w:cs="Times New Roman"/>
          <w:b/>
          <w:sz w:val="20"/>
        </w:rPr>
        <w:br w:type="page"/>
      </w:r>
    </w:p>
    <w:p w14:paraId="68C62395" w14:textId="5F8EC54D" w:rsidR="00256225" w:rsidRPr="008970A3" w:rsidRDefault="008970A3" w:rsidP="008970A3">
      <w:pPr>
        <w:spacing w:after="0" w:line="259" w:lineRule="auto"/>
        <w:ind w:left="0" w:right="0" w:firstLine="0"/>
        <w:jc w:val="center"/>
        <w:rPr>
          <w:rFonts w:ascii="Times New Roman" w:hAnsi="Times New Roman" w:cs="Times New Roman"/>
          <w:b/>
          <w:bCs/>
          <w:sz w:val="28"/>
          <w:szCs w:val="28"/>
        </w:rPr>
      </w:pPr>
      <w:r>
        <w:rPr>
          <w:rFonts w:ascii="Times New Roman" w:hAnsi="Times New Roman" w:cs="Times New Roman"/>
          <w:b/>
          <w:bCs/>
          <w:sz w:val="28"/>
          <w:szCs w:val="28"/>
        </w:rPr>
        <w:lastRenderedPageBreak/>
        <w:t>SPIS TREŚCI</w:t>
      </w:r>
    </w:p>
    <w:p w14:paraId="5944ECE5" w14:textId="39D7285E" w:rsidR="00256225" w:rsidRPr="008970A3" w:rsidRDefault="0027561B">
      <w:pPr>
        <w:spacing w:after="0" w:line="259" w:lineRule="auto"/>
        <w:ind w:left="0" w:right="0" w:firstLine="0"/>
        <w:jc w:val="left"/>
        <w:rPr>
          <w:rFonts w:ascii="Times New Roman" w:hAnsi="Times New Roman" w:cs="Times New Roman"/>
        </w:rPr>
      </w:pPr>
      <w:r w:rsidRPr="008970A3">
        <w:rPr>
          <w:rFonts w:ascii="Times New Roman" w:eastAsia="Arial" w:hAnsi="Times New Roman" w:cs="Times New Roman"/>
          <w:b/>
          <w:sz w:val="20"/>
        </w:rPr>
        <w:t xml:space="preserve"> </w:t>
      </w:r>
    </w:p>
    <w:p w14:paraId="74DD744A" w14:textId="3A48FA79" w:rsidR="00256225" w:rsidRPr="008970A3" w:rsidRDefault="0027561B" w:rsidP="008970A3">
      <w:pPr>
        <w:spacing w:after="0" w:line="259" w:lineRule="auto"/>
        <w:ind w:left="0" w:right="0" w:firstLine="0"/>
        <w:jc w:val="left"/>
        <w:rPr>
          <w:rFonts w:ascii="Times New Roman" w:hAnsi="Times New Roman" w:cs="Times New Roman"/>
        </w:rPr>
      </w:pPr>
      <w:r w:rsidRPr="008970A3">
        <w:rPr>
          <w:rFonts w:ascii="Times New Roman" w:eastAsia="Arial" w:hAnsi="Times New Roman" w:cs="Times New Roman"/>
          <w:b/>
          <w:sz w:val="27"/>
        </w:rPr>
        <w:t xml:space="preserve"> </w:t>
      </w:r>
    </w:p>
    <w:sdt>
      <w:sdtPr>
        <w:rPr>
          <w:rFonts w:ascii="Microsoft Sans Serif" w:eastAsia="Microsoft Sans Serif" w:hAnsi="Microsoft Sans Serif" w:cs="Microsoft Sans Serif"/>
          <w:b w:val="0"/>
          <w:sz w:val="24"/>
        </w:rPr>
        <w:id w:val="120591255"/>
        <w:docPartObj>
          <w:docPartGallery w:val="Table of Contents"/>
        </w:docPartObj>
      </w:sdtPr>
      <w:sdtEndPr/>
      <w:sdtContent>
        <w:p w14:paraId="4F2C395F" w14:textId="2EB4C4A9" w:rsidR="004E3B97" w:rsidRDefault="0027561B">
          <w:pPr>
            <w:pStyle w:val="Spistreci1"/>
            <w:tabs>
              <w:tab w:val="right" w:leader="dot" w:pos="10033"/>
            </w:tabs>
            <w:rPr>
              <w:rFonts w:asciiTheme="minorHAnsi" w:eastAsiaTheme="minorEastAsia" w:hAnsiTheme="minorHAnsi" w:cstheme="minorBidi"/>
              <w:b w:val="0"/>
              <w:noProof/>
              <w:color w:val="auto"/>
            </w:rPr>
          </w:pPr>
          <w:r w:rsidRPr="008970A3">
            <w:fldChar w:fldCharType="begin"/>
          </w:r>
          <w:r w:rsidRPr="008970A3">
            <w:instrText xml:space="preserve"> TOC \o "1-2" \h \z \u </w:instrText>
          </w:r>
          <w:r w:rsidRPr="008970A3">
            <w:fldChar w:fldCharType="separate"/>
          </w:r>
          <w:hyperlink w:anchor="_Toc151060741" w:history="1">
            <w:r w:rsidR="004E3B97" w:rsidRPr="004F6A5F">
              <w:rPr>
                <w:rStyle w:val="Hipercze"/>
                <w:noProof/>
              </w:rPr>
              <w:t>1. WSTĘP</w:t>
            </w:r>
            <w:r w:rsidR="004E3B97">
              <w:rPr>
                <w:noProof/>
                <w:webHidden/>
              </w:rPr>
              <w:tab/>
            </w:r>
            <w:r w:rsidR="004E3B97">
              <w:rPr>
                <w:noProof/>
                <w:webHidden/>
              </w:rPr>
              <w:fldChar w:fldCharType="begin"/>
            </w:r>
            <w:r w:rsidR="004E3B97">
              <w:rPr>
                <w:noProof/>
                <w:webHidden/>
              </w:rPr>
              <w:instrText xml:space="preserve"> PAGEREF _Toc151060741 \h </w:instrText>
            </w:r>
            <w:r w:rsidR="004E3B97">
              <w:rPr>
                <w:noProof/>
                <w:webHidden/>
              </w:rPr>
            </w:r>
            <w:r w:rsidR="004E3B97">
              <w:rPr>
                <w:noProof/>
                <w:webHidden/>
              </w:rPr>
              <w:fldChar w:fldCharType="separate"/>
            </w:r>
            <w:r w:rsidR="003716C3">
              <w:rPr>
                <w:noProof/>
                <w:webHidden/>
              </w:rPr>
              <w:t>2</w:t>
            </w:r>
            <w:r w:rsidR="004E3B97">
              <w:rPr>
                <w:noProof/>
                <w:webHidden/>
              </w:rPr>
              <w:fldChar w:fldCharType="end"/>
            </w:r>
          </w:hyperlink>
        </w:p>
        <w:p w14:paraId="6EA1BF49" w14:textId="662E30F4"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42" w:history="1">
            <w:r w:rsidR="004E3B97" w:rsidRPr="004F6A5F">
              <w:rPr>
                <w:rStyle w:val="Hipercze"/>
                <w:noProof/>
              </w:rPr>
              <w:t>1.1. Przedmiot ST</w:t>
            </w:r>
            <w:r w:rsidR="004E3B97">
              <w:rPr>
                <w:noProof/>
                <w:webHidden/>
              </w:rPr>
              <w:tab/>
            </w:r>
            <w:r w:rsidR="004E3B97">
              <w:rPr>
                <w:noProof/>
                <w:webHidden/>
              </w:rPr>
              <w:fldChar w:fldCharType="begin"/>
            </w:r>
            <w:r w:rsidR="004E3B97">
              <w:rPr>
                <w:noProof/>
                <w:webHidden/>
              </w:rPr>
              <w:instrText xml:space="preserve"> PAGEREF _Toc151060742 \h </w:instrText>
            </w:r>
            <w:r w:rsidR="004E3B97">
              <w:rPr>
                <w:noProof/>
                <w:webHidden/>
              </w:rPr>
            </w:r>
            <w:r w:rsidR="004E3B97">
              <w:rPr>
                <w:noProof/>
                <w:webHidden/>
              </w:rPr>
              <w:fldChar w:fldCharType="separate"/>
            </w:r>
            <w:r>
              <w:rPr>
                <w:noProof/>
                <w:webHidden/>
              </w:rPr>
              <w:t>2</w:t>
            </w:r>
            <w:r w:rsidR="004E3B97">
              <w:rPr>
                <w:noProof/>
                <w:webHidden/>
              </w:rPr>
              <w:fldChar w:fldCharType="end"/>
            </w:r>
          </w:hyperlink>
        </w:p>
        <w:p w14:paraId="4E344230" w14:textId="77AA5986"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43" w:history="1">
            <w:r w:rsidR="004E3B97" w:rsidRPr="004F6A5F">
              <w:rPr>
                <w:rStyle w:val="Hipercze"/>
                <w:noProof/>
              </w:rPr>
              <w:t>1.2. Zakres stosowania ST</w:t>
            </w:r>
            <w:r w:rsidR="004E3B97">
              <w:rPr>
                <w:noProof/>
                <w:webHidden/>
              </w:rPr>
              <w:tab/>
            </w:r>
            <w:r w:rsidR="004E3B97">
              <w:rPr>
                <w:noProof/>
                <w:webHidden/>
              </w:rPr>
              <w:fldChar w:fldCharType="begin"/>
            </w:r>
            <w:r w:rsidR="004E3B97">
              <w:rPr>
                <w:noProof/>
                <w:webHidden/>
              </w:rPr>
              <w:instrText xml:space="preserve"> PAGEREF _Toc151060743 \h </w:instrText>
            </w:r>
            <w:r w:rsidR="004E3B97">
              <w:rPr>
                <w:noProof/>
                <w:webHidden/>
              </w:rPr>
            </w:r>
            <w:r w:rsidR="004E3B97">
              <w:rPr>
                <w:noProof/>
                <w:webHidden/>
              </w:rPr>
              <w:fldChar w:fldCharType="separate"/>
            </w:r>
            <w:r>
              <w:rPr>
                <w:noProof/>
                <w:webHidden/>
              </w:rPr>
              <w:t>2</w:t>
            </w:r>
            <w:r w:rsidR="004E3B97">
              <w:rPr>
                <w:noProof/>
                <w:webHidden/>
              </w:rPr>
              <w:fldChar w:fldCharType="end"/>
            </w:r>
          </w:hyperlink>
        </w:p>
        <w:p w14:paraId="45DC1037" w14:textId="7AF6BF01"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44" w:history="1">
            <w:r w:rsidR="004E3B97" w:rsidRPr="004F6A5F">
              <w:rPr>
                <w:rStyle w:val="Hipercze"/>
                <w:noProof/>
              </w:rPr>
              <w:t>1.3. Zakres robót objętych ST</w:t>
            </w:r>
            <w:r w:rsidR="004E3B97">
              <w:rPr>
                <w:noProof/>
                <w:webHidden/>
              </w:rPr>
              <w:tab/>
            </w:r>
            <w:r w:rsidR="004E3B97">
              <w:rPr>
                <w:noProof/>
                <w:webHidden/>
              </w:rPr>
              <w:fldChar w:fldCharType="begin"/>
            </w:r>
            <w:r w:rsidR="004E3B97">
              <w:rPr>
                <w:noProof/>
                <w:webHidden/>
              </w:rPr>
              <w:instrText xml:space="preserve"> PAGEREF _Toc151060744 \h </w:instrText>
            </w:r>
            <w:r w:rsidR="004E3B97">
              <w:rPr>
                <w:noProof/>
                <w:webHidden/>
              </w:rPr>
            </w:r>
            <w:r w:rsidR="004E3B97">
              <w:rPr>
                <w:noProof/>
                <w:webHidden/>
              </w:rPr>
              <w:fldChar w:fldCharType="separate"/>
            </w:r>
            <w:r>
              <w:rPr>
                <w:noProof/>
                <w:webHidden/>
              </w:rPr>
              <w:t>3</w:t>
            </w:r>
            <w:r w:rsidR="004E3B97">
              <w:rPr>
                <w:noProof/>
                <w:webHidden/>
              </w:rPr>
              <w:fldChar w:fldCharType="end"/>
            </w:r>
          </w:hyperlink>
        </w:p>
        <w:p w14:paraId="2666F396" w14:textId="1B6324CE"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45" w:history="1">
            <w:r w:rsidR="004E3B97" w:rsidRPr="004F6A5F">
              <w:rPr>
                <w:rStyle w:val="Hipercze"/>
                <w:noProof/>
              </w:rPr>
              <w:t>1.4. Określenia podstawowe.</w:t>
            </w:r>
            <w:r w:rsidR="004E3B97">
              <w:rPr>
                <w:noProof/>
                <w:webHidden/>
              </w:rPr>
              <w:tab/>
            </w:r>
            <w:r w:rsidR="004E3B97">
              <w:rPr>
                <w:noProof/>
                <w:webHidden/>
              </w:rPr>
              <w:fldChar w:fldCharType="begin"/>
            </w:r>
            <w:r w:rsidR="004E3B97">
              <w:rPr>
                <w:noProof/>
                <w:webHidden/>
              </w:rPr>
              <w:instrText xml:space="preserve"> PAGEREF _Toc151060745 \h </w:instrText>
            </w:r>
            <w:r w:rsidR="004E3B97">
              <w:rPr>
                <w:noProof/>
                <w:webHidden/>
              </w:rPr>
            </w:r>
            <w:r w:rsidR="004E3B97">
              <w:rPr>
                <w:noProof/>
                <w:webHidden/>
              </w:rPr>
              <w:fldChar w:fldCharType="separate"/>
            </w:r>
            <w:r>
              <w:rPr>
                <w:noProof/>
                <w:webHidden/>
              </w:rPr>
              <w:t>3</w:t>
            </w:r>
            <w:r w:rsidR="004E3B97">
              <w:rPr>
                <w:noProof/>
                <w:webHidden/>
              </w:rPr>
              <w:fldChar w:fldCharType="end"/>
            </w:r>
          </w:hyperlink>
        </w:p>
        <w:p w14:paraId="569B80A8" w14:textId="0348971B" w:rsidR="004E3B97" w:rsidRDefault="003716C3">
          <w:pPr>
            <w:pStyle w:val="Spistreci1"/>
            <w:tabs>
              <w:tab w:val="right" w:leader="dot" w:pos="10033"/>
            </w:tabs>
            <w:rPr>
              <w:rFonts w:asciiTheme="minorHAnsi" w:eastAsiaTheme="minorEastAsia" w:hAnsiTheme="minorHAnsi" w:cstheme="minorBidi"/>
              <w:b w:val="0"/>
              <w:noProof/>
              <w:color w:val="auto"/>
            </w:rPr>
          </w:pPr>
          <w:hyperlink w:anchor="_Toc151060746" w:history="1">
            <w:r w:rsidR="004E3B97" w:rsidRPr="004F6A5F">
              <w:rPr>
                <w:rStyle w:val="Hipercze"/>
                <w:noProof/>
              </w:rPr>
              <w:t>2. OGÓLNE WYMAGANIA DOTYCZĄCE ROBÓT.</w:t>
            </w:r>
            <w:r w:rsidR="004E3B97">
              <w:rPr>
                <w:noProof/>
                <w:webHidden/>
              </w:rPr>
              <w:tab/>
            </w:r>
            <w:r w:rsidR="004E3B97">
              <w:rPr>
                <w:noProof/>
                <w:webHidden/>
              </w:rPr>
              <w:fldChar w:fldCharType="begin"/>
            </w:r>
            <w:r w:rsidR="004E3B97">
              <w:rPr>
                <w:noProof/>
                <w:webHidden/>
              </w:rPr>
              <w:instrText xml:space="preserve"> PAGEREF _Toc151060746 \h </w:instrText>
            </w:r>
            <w:r w:rsidR="004E3B97">
              <w:rPr>
                <w:noProof/>
                <w:webHidden/>
              </w:rPr>
            </w:r>
            <w:r w:rsidR="004E3B97">
              <w:rPr>
                <w:noProof/>
                <w:webHidden/>
              </w:rPr>
              <w:fldChar w:fldCharType="separate"/>
            </w:r>
            <w:r>
              <w:rPr>
                <w:noProof/>
                <w:webHidden/>
              </w:rPr>
              <w:t>5</w:t>
            </w:r>
            <w:r w:rsidR="004E3B97">
              <w:rPr>
                <w:noProof/>
                <w:webHidden/>
              </w:rPr>
              <w:fldChar w:fldCharType="end"/>
            </w:r>
          </w:hyperlink>
        </w:p>
        <w:p w14:paraId="26A38B98" w14:textId="3F71262C"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47" w:history="1">
            <w:r w:rsidR="004E3B97" w:rsidRPr="004F6A5F">
              <w:rPr>
                <w:rStyle w:val="Hipercze"/>
                <w:noProof/>
              </w:rPr>
              <w:t>2.1. Projekt wykonawczy</w:t>
            </w:r>
            <w:r w:rsidR="004E3B97">
              <w:rPr>
                <w:noProof/>
                <w:webHidden/>
              </w:rPr>
              <w:tab/>
            </w:r>
            <w:r w:rsidR="004E3B97">
              <w:rPr>
                <w:noProof/>
                <w:webHidden/>
              </w:rPr>
              <w:fldChar w:fldCharType="begin"/>
            </w:r>
            <w:r w:rsidR="004E3B97">
              <w:rPr>
                <w:noProof/>
                <w:webHidden/>
              </w:rPr>
              <w:instrText xml:space="preserve"> PAGEREF _Toc151060747 \h </w:instrText>
            </w:r>
            <w:r w:rsidR="004E3B97">
              <w:rPr>
                <w:noProof/>
                <w:webHidden/>
              </w:rPr>
            </w:r>
            <w:r w:rsidR="004E3B97">
              <w:rPr>
                <w:noProof/>
                <w:webHidden/>
              </w:rPr>
              <w:fldChar w:fldCharType="separate"/>
            </w:r>
            <w:r>
              <w:rPr>
                <w:noProof/>
                <w:webHidden/>
              </w:rPr>
              <w:t>6</w:t>
            </w:r>
            <w:r w:rsidR="004E3B97">
              <w:rPr>
                <w:noProof/>
                <w:webHidden/>
              </w:rPr>
              <w:fldChar w:fldCharType="end"/>
            </w:r>
          </w:hyperlink>
        </w:p>
        <w:p w14:paraId="6B2F0289" w14:textId="04243324"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48" w:history="1">
            <w:r w:rsidR="004E3B97" w:rsidRPr="004F6A5F">
              <w:rPr>
                <w:rStyle w:val="Hipercze"/>
                <w:noProof/>
              </w:rPr>
              <w:t>2.2. Teren budowy</w:t>
            </w:r>
            <w:r w:rsidR="004E3B97">
              <w:rPr>
                <w:noProof/>
                <w:webHidden/>
              </w:rPr>
              <w:tab/>
            </w:r>
            <w:r w:rsidR="004E3B97">
              <w:rPr>
                <w:noProof/>
                <w:webHidden/>
              </w:rPr>
              <w:fldChar w:fldCharType="begin"/>
            </w:r>
            <w:r w:rsidR="004E3B97">
              <w:rPr>
                <w:noProof/>
                <w:webHidden/>
              </w:rPr>
              <w:instrText xml:space="preserve"> PAGEREF _Toc151060748 \h </w:instrText>
            </w:r>
            <w:r w:rsidR="004E3B97">
              <w:rPr>
                <w:noProof/>
                <w:webHidden/>
              </w:rPr>
            </w:r>
            <w:r w:rsidR="004E3B97">
              <w:rPr>
                <w:noProof/>
                <w:webHidden/>
              </w:rPr>
              <w:fldChar w:fldCharType="separate"/>
            </w:r>
            <w:r>
              <w:rPr>
                <w:noProof/>
                <w:webHidden/>
              </w:rPr>
              <w:t>6</w:t>
            </w:r>
            <w:r w:rsidR="004E3B97">
              <w:rPr>
                <w:noProof/>
                <w:webHidden/>
              </w:rPr>
              <w:fldChar w:fldCharType="end"/>
            </w:r>
          </w:hyperlink>
        </w:p>
        <w:p w14:paraId="05812414" w14:textId="29B940D8"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49" w:history="1">
            <w:r w:rsidR="004E3B97" w:rsidRPr="004F6A5F">
              <w:rPr>
                <w:rStyle w:val="Hipercze"/>
                <w:noProof/>
              </w:rPr>
              <w:t>2.3. Powiązania prawne i odpowiedzialność prawna</w:t>
            </w:r>
            <w:r w:rsidR="004E3B97">
              <w:rPr>
                <w:noProof/>
                <w:webHidden/>
              </w:rPr>
              <w:tab/>
            </w:r>
            <w:r w:rsidR="004E3B97">
              <w:rPr>
                <w:noProof/>
                <w:webHidden/>
              </w:rPr>
              <w:fldChar w:fldCharType="begin"/>
            </w:r>
            <w:r w:rsidR="004E3B97">
              <w:rPr>
                <w:noProof/>
                <w:webHidden/>
              </w:rPr>
              <w:instrText xml:space="preserve"> PAGEREF _Toc151060749 \h </w:instrText>
            </w:r>
            <w:r w:rsidR="004E3B97">
              <w:rPr>
                <w:noProof/>
                <w:webHidden/>
              </w:rPr>
            </w:r>
            <w:r w:rsidR="004E3B97">
              <w:rPr>
                <w:noProof/>
                <w:webHidden/>
              </w:rPr>
              <w:fldChar w:fldCharType="separate"/>
            </w:r>
            <w:r>
              <w:rPr>
                <w:noProof/>
                <w:webHidden/>
              </w:rPr>
              <w:t>7</w:t>
            </w:r>
            <w:r w:rsidR="004E3B97">
              <w:rPr>
                <w:noProof/>
                <w:webHidden/>
              </w:rPr>
              <w:fldChar w:fldCharType="end"/>
            </w:r>
          </w:hyperlink>
        </w:p>
        <w:p w14:paraId="4651D2BB" w14:textId="730B7419" w:rsidR="004E3B97" w:rsidRDefault="003716C3">
          <w:pPr>
            <w:pStyle w:val="Spistreci1"/>
            <w:tabs>
              <w:tab w:val="right" w:leader="dot" w:pos="10033"/>
            </w:tabs>
            <w:rPr>
              <w:rFonts w:asciiTheme="minorHAnsi" w:eastAsiaTheme="minorEastAsia" w:hAnsiTheme="minorHAnsi" w:cstheme="minorBidi"/>
              <w:b w:val="0"/>
              <w:noProof/>
              <w:color w:val="auto"/>
            </w:rPr>
          </w:pPr>
          <w:hyperlink w:anchor="_Toc151060750" w:history="1">
            <w:r w:rsidR="004E3B97" w:rsidRPr="004F6A5F">
              <w:rPr>
                <w:rStyle w:val="Hipercze"/>
                <w:noProof/>
              </w:rPr>
              <w:t>3. WYMAGANIA DOTYCZĄCE MATERIAŁÓW, SPRZĘTU I TRANSPORTU.</w:t>
            </w:r>
            <w:r w:rsidR="004E3B97">
              <w:rPr>
                <w:noProof/>
                <w:webHidden/>
              </w:rPr>
              <w:tab/>
            </w:r>
            <w:r w:rsidR="004E3B97">
              <w:rPr>
                <w:noProof/>
                <w:webHidden/>
              </w:rPr>
              <w:fldChar w:fldCharType="begin"/>
            </w:r>
            <w:r w:rsidR="004E3B97">
              <w:rPr>
                <w:noProof/>
                <w:webHidden/>
              </w:rPr>
              <w:instrText xml:space="preserve"> PAGEREF _Toc151060750 \h </w:instrText>
            </w:r>
            <w:r w:rsidR="004E3B97">
              <w:rPr>
                <w:noProof/>
                <w:webHidden/>
              </w:rPr>
            </w:r>
            <w:r w:rsidR="004E3B97">
              <w:rPr>
                <w:noProof/>
                <w:webHidden/>
              </w:rPr>
              <w:fldChar w:fldCharType="separate"/>
            </w:r>
            <w:r>
              <w:rPr>
                <w:noProof/>
                <w:webHidden/>
              </w:rPr>
              <w:t>8</w:t>
            </w:r>
            <w:r w:rsidR="004E3B97">
              <w:rPr>
                <w:noProof/>
                <w:webHidden/>
              </w:rPr>
              <w:fldChar w:fldCharType="end"/>
            </w:r>
          </w:hyperlink>
        </w:p>
        <w:p w14:paraId="4C0E2401" w14:textId="40E9FC1D"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51" w:history="1">
            <w:r w:rsidR="004E3B97" w:rsidRPr="004F6A5F">
              <w:rPr>
                <w:rStyle w:val="Hipercze"/>
                <w:noProof/>
              </w:rPr>
              <w:t>3.1. Materiały</w:t>
            </w:r>
            <w:r w:rsidR="004E3B97">
              <w:rPr>
                <w:noProof/>
                <w:webHidden/>
              </w:rPr>
              <w:tab/>
            </w:r>
            <w:r w:rsidR="004E3B97">
              <w:rPr>
                <w:noProof/>
                <w:webHidden/>
              </w:rPr>
              <w:fldChar w:fldCharType="begin"/>
            </w:r>
            <w:r w:rsidR="004E3B97">
              <w:rPr>
                <w:noProof/>
                <w:webHidden/>
              </w:rPr>
              <w:instrText xml:space="preserve"> PAGEREF _Toc151060751 \h </w:instrText>
            </w:r>
            <w:r w:rsidR="004E3B97">
              <w:rPr>
                <w:noProof/>
                <w:webHidden/>
              </w:rPr>
            </w:r>
            <w:r w:rsidR="004E3B97">
              <w:rPr>
                <w:noProof/>
                <w:webHidden/>
              </w:rPr>
              <w:fldChar w:fldCharType="separate"/>
            </w:r>
            <w:r>
              <w:rPr>
                <w:noProof/>
                <w:webHidden/>
              </w:rPr>
              <w:t>8</w:t>
            </w:r>
            <w:r w:rsidR="004E3B97">
              <w:rPr>
                <w:noProof/>
                <w:webHidden/>
              </w:rPr>
              <w:fldChar w:fldCharType="end"/>
            </w:r>
          </w:hyperlink>
        </w:p>
        <w:p w14:paraId="55880C8F" w14:textId="35DA3975"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52" w:history="1">
            <w:r w:rsidR="004E3B97" w:rsidRPr="004F6A5F">
              <w:rPr>
                <w:rStyle w:val="Hipercze"/>
                <w:noProof/>
              </w:rPr>
              <w:t>3.2. Sprzęt</w:t>
            </w:r>
            <w:r w:rsidR="004E3B97">
              <w:rPr>
                <w:noProof/>
                <w:webHidden/>
              </w:rPr>
              <w:tab/>
            </w:r>
            <w:r w:rsidR="004E3B97">
              <w:rPr>
                <w:noProof/>
                <w:webHidden/>
              </w:rPr>
              <w:fldChar w:fldCharType="begin"/>
            </w:r>
            <w:r w:rsidR="004E3B97">
              <w:rPr>
                <w:noProof/>
                <w:webHidden/>
              </w:rPr>
              <w:instrText xml:space="preserve"> PAGEREF _Toc151060752 \h </w:instrText>
            </w:r>
            <w:r w:rsidR="004E3B97">
              <w:rPr>
                <w:noProof/>
                <w:webHidden/>
              </w:rPr>
            </w:r>
            <w:r w:rsidR="004E3B97">
              <w:rPr>
                <w:noProof/>
                <w:webHidden/>
              </w:rPr>
              <w:fldChar w:fldCharType="separate"/>
            </w:r>
            <w:r>
              <w:rPr>
                <w:noProof/>
                <w:webHidden/>
              </w:rPr>
              <w:t>10</w:t>
            </w:r>
            <w:r w:rsidR="004E3B97">
              <w:rPr>
                <w:noProof/>
                <w:webHidden/>
              </w:rPr>
              <w:fldChar w:fldCharType="end"/>
            </w:r>
          </w:hyperlink>
        </w:p>
        <w:p w14:paraId="5F56ADC1" w14:textId="612CF2E2"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53" w:history="1">
            <w:r w:rsidR="004E3B97" w:rsidRPr="004F6A5F">
              <w:rPr>
                <w:rStyle w:val="Hipercze"/>
                <w:noProof/>
              </w:rPr>
              <w:t>3.3. Transport</w:t>
            </w:r>
            <w:r w:rsidR="004E3B97">
              <w:rPr>
                <w:noProof/>
                <w:webHidden/>
              </w:rPr>
              <w:tab/>
            </w:r>
            <w:r w:rsidR="004E3B97">
              <w:rPr>
                <w:noProof/>
                <w:webHidden/>
              </w:rPr>
              <w:fldChar w:fldCharType="begin"/>
            </w:r>
            <w:r w:rsidR="004E3B97">
              <w:rPr>
                <w:noProof/>
                <w:webHidden/>
              </w:rPr>
              <w:instrText xml:space="preserve"> PAGEREF _Toc151060753 \h </w:instrText>
            </w:r>
            <w:r w:rsidR="004E3B97">
              <w:rPr>
                <w:noProof/>
                <w:webHidden/>
              </w:rPr>
            </w:r>
            <w:r w:rsidR="004E3B97">
              <w:rPr>
                <w:noProof/>
                <w:webHidden/>
              </w:rPr>
              <w:fldChar w:fldCharType="separate"/>
            </w:r>
            <w:r>
              <w:rPr>
                <w:noProof/>
                <w:webHidden/>
              </w:rPr>
              <w:t>10</w:t>
            </w:r>
            <w:r w:rsidR="004E3B97">
              <w:rPr>
                <w:noProof/>
                <w:webHidden/>
              </w:rPr>
              <w:fldChar w:fldCharType="end"/>
            </w:r>
          </w:hyperlink>
        </w:p>
        <w:p w14:paraId="1B549CDB" w14:textId="75F38D71" w:rsidR="004E3B97" w:rsidRDefault="003716C3">
          <w:pPr>
            <w:pStyle w:val="Spistreci1"/>
            <w:tabs>
              <w:tab w:val="right" w:leader="dot" w:pos="10033"/>
            </w:tabs>
            <w:rPr>
              <w:rFonts w:asciiTheme="minorHAnsi" w:eastAsiaTheme="minorEastAsia" w:hAnsiTheme="minorHAnsi" w:cstheme="minorBidi"/>
              <w:b w:val="0"/>
              <w:noProof/>
              <w:color w:val="auto"/>
            </w:rPr>
          </w:pPr>
          <w:hyperlink w:anchor="_Toc151060754" w:history="1">
            <w:r w:rsidR="004E3B97" w:rsidRPr="004F6A5F">
              <w:rPr>
                <w:rStyle w:val="Hipercze"/>
                <w:noProof/>
              </w:rPr>
              <w:t>4. WYMAGANIA DOTYCZĄCE WYKONANIA ROBÓT</w:t>
            </w:r>
            <w:r w:rsidR="004E3B97">
              <w:rPr>
                <w:noProof/>
                <w:webHidden/>
              </w:rPr>
              <w:tab/>
            </w:r>
            <w:r w:rsidR="004E3B97">
              <w:rPr>
                <w:noProof/>
                <w:webHidden/>
              </w:rPr>
              <w:fldChar w:fldCharType="begin"/>
            </w:r>
            <w:r w:rsidR="004E3B97">
              <w:rPr>
                <w:noProof/>
                <w:webHidden/>
              </w:rPr>
              <w:instrText xml:space="preserve"> PAGEREF _Toc151060754 \h </w:instrText>
            </w:r>
            <w:r w:rsidR="004E3B97">
              <w:rPr>
                <w:noProof/>
                <w:webHidden/>
              </w:rPr>
            </w:r>
            <w:r w:rsidR="004E3B97">
              <w:rPr>
                <w:noProof/>
                <w:webHidden/>
              </w:rPr>
              <w:fldChar w:fldCharType="separate"/>
            </w:r>
            <w:r>
              <w:rPr>
                <w:noProof/>
                <w:webHidden/>
              </w:rPr>
              <w:t>10</w:t>
            </w:r>
            <w:r w:rsidR="004E3B97">
              <w:rPr>
                <w:noProof/>
                <w:webHidden/>
              </w:rPr>
              <w:fldChar w:fldCharType="end"/>
            </w:r>
          </w:hyperlink>
        </w:p>
        <w:p w14:paraId="18124BF0" w14:textId="01703DA5"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55" w:history="1">
            <w:r w:rsidR="004E3B97" w:rsidRPr="004F6A5F">
              <w:rPr>
                <w:rStyle w:val="Hipercze"/>
                <w:noProof/>
              </w:rPr>
              <w:t>4.1. Ogólne zasady wykonania robót</w:t>
            </w:r>
            <w:r w:rsidR="004E3B97">
              <w:rPr>
                <w:noProof/>
                <w:webHidden/>
              </w:rPr>
              <w:tab/>
            </w:r>
            <w:r w:rsidR="004E3B97">
              <w:rPr>
                <w:noProof/>
                <w:webHidden/>
              </w:rPr>
              <w:fldChar w:fldCharType="begin"/>
            </w:r>
            <w:r w:rsidR="004E3B97">
              <w:rPr>
                <w:noProof/>
                <w:webHidden/>
              </w:rPr>
              <w:instrText xml:space="preserve"> PAGEREF _Toc151060755 \h </w:instrText>
            </w:r>
            <w:r w:rsidR="004E3B97">
              <w:rPr>
                <w:noProof/>
                <w:webHidden/>
              </w:rPr>
            </w:r>
            <w:r w:rsidR="004E3B97">
              <w:rPr>
                <w:noProof/>
                <w:webHidden/>
              </w:rPr>
              <w:fldChar w:fldCharType="separate"/>
            </w:r>
            <w:r>
              <w:rPr>
                <w:noProof/>
                <w:webHidden/>
              </w:rPr>
              <w:t>10</w:t>
            </w:r>
            <w:r w:rsidR="004E3B97">
              <w:rPr>
                <w:noProof/>
                <w:webHidden/>
              </w:rPr>
              <w:fldChar w:fldCharType="end"/>
            </w:r>
          </w:hyperlink>
        </w:p>
        <w:p w14:paraId="10F7E984" w14:textId="06DB7ABF"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56" w:history="1">
            <w:r w:rsidR="004E3B97" w:rsidRPr="004F6A5F">
              <w:rPr>
                <w:rStyle w:val="Hipercze"/>
                <w:noProof/>
              </w:rPr>
              <w:t>4.2. Decyzja i polecenie Inspektora nadzoru inwestorskiego</w:t>
            </w:r>
            <w:r w:rsidR="004E3B97">
              <w:rPr>
                <w:noProof/>
                <w:webHidden/>
              </w:rPr>
              <w:tab/>
            </w:r>
            <w:r w:rsidR="004E3B97">
              <w:rPr>
                <w:noProof/>
                <w:webHidden/>
              </w:rPr>
              <w:fldChar w:fldCharType="begin"/>
            </w:r>
            <w:r w:rsidR="004E3B97">
              <w:rPr>
                <w:noProof/>
                <w:webHidden/>
              </w:rPr>
              <w:instrText xml:space="preserve"> PAGEREF _Toc151060756 \h </w:instrText>
            </w:r>
            <w:r w:rsidR="004E3B97">
              <w:rPr>
                <w:noProof/>
                <w:webHidden/>
              </w:rPr>
            </w:r>
            <w:r w:rsidR="004E3B97">
              <w:rPr>
                <w:noProof/>
                <w:webHidden/>
              </w:rPr>
              <w:fldChar w:fldCharType="separate"/>
            </w:r>
            <w:r>
              <w:rPr>
                <w:noProof/>
                <w:webHidden/>
              </w:rPr>
              <w:t>11</w:t>
            </w:r>
            <w:r w:rsidR="004E3B97">
              <w:rPr>
                <w:noProof/>
                <w:webHidden/>
              </w:rPr>
              <w:fldChar w:fldCharType="end"/>
            </w:r>
          </w:hyperlink>
        </w:p>
        <w:p w14:paraId="11C630B1" w14:textId="0D683C76" w:rsidR="004E3B97" w:rsidRDefault="003716C3">
          <w:pPr>
            <w:pStyle w:val="Spistreci1"/>
            <w:tabs>
              <w:tab w:val="right" w:leader="dot" w:pos="10033"/>
            </w:tabs>
            <w:rPr>
              <w:rFonts w:asciiTheme="minorHAnsi" w:eastAsiaTheme="minorEastAsia" w:hAnsiTheme="minorHAnsi" w:cstheme="minorBidi"/>
              <w:b w:val="0"/>
              <w:noProof/>
              <w:color w:val="auto"/>
            </w:rPr>
          </w:pPr>
          <w:hyperlink w:anchor="_Toc151060757" w:history="1">
            <w:r w:rsidR="004E3B97" w:rsidRPr="004F6A5F">
              <w:rPr>
                <w:rStyle w:val="Hipercze"/>
                <w:noProof/>
              </w:rPr>
              <w:t>5. KONTROLA JAKOŚCI ROBÓT.</w:t>
            </w:r>
            <w:r w:rsidR="004E3B97">
              <w:rPr>
                <w:noProof/>
                <w:webHidden/>
              </w:rPr>
              <w:tab/>
            </w:r>
            <w:r w:rsidR="004E3B97">
              <w:rPr>
                <w:noProof/>
                <w:webHidden/>
              </w:rPr>
              <w:fldChar w:fldCharType="begin"/>
            </w:r>
            <w:r w:rsidR="004E3B97">
              <w:rPr>
                <w:noProof/>
                <w:webHidden/>
              </w:rPr>
              <w:instrText xml:space="preserve"> PAGEREF _Toc151060757 \h </w:instrText>
            </w:r>
            <w:r w:rsidR="004E3B97">
              <w:rPr>
                <w:noProof/>
                <w:webHidden/>
              </w:rPr>
            </w:r>
            <w:r w:rsidR="004E3B97">
              <w:rPr>
                <w:noProof/>
                <w:webHidden/>
              </w:rPr>
              <w:fldChar w:fldCharType="separate"/>
            </w:r>
            <w:r>
              <w:rPr>
                <w:noProof/>
                <w:webHidden/>
              </w:rPr>
              <w:t>11</w:t>
            </w:r>
            <w:r w:rsidR="004E3B97">
              <w:rPr>
                <w:noProof/>
                <w:webHidden/>
              </w:rPr>
              <w:fldChar w:fldCharType="end"/>
            </w:r>
          </w:hyperlink>
        </w:p>
        <w:p w14:paraId="7B46B191" w14:textId="356E47AE"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58" w:history="1">
            <w:r w:rsidR="004E3B97" w:rsidRPr="004F6A5F">
              <w:rPr>
                <w:rStyle w:val="Hipercze"/>
                <w:noProof/>
              </w:rPr>
              <w:t>5.1. Zasady kontroli jakości i robót</w:t>
            </w:r>
            <w:r w:rsidR="004E3B97">
              <w:rPr>
                <w:noProof/>
                <w:webHidden/>
              </w:rPr>
              <w:tab/>
            </w:r>
            <w:r w:rsidR="004E3B97">
              <w:rPr>
                <w:noProof/>
                <w:webHidden/>
              </w:rPr>
              <w:fldChar w:fldCharType="begin"/>
            </w:r>
            <w:r w:rsidR="004E3B97">
              <w:rPr>
                <w:noProof/>
                <w:webHidden/>
              </w:rPr>
              <w:instrText xml:space="preserve"> PAGEREF _Toc151060758 \h </w:instrText>
            </w:r>
            <w:r w:rsidR="004E3B97">
              <w:rPr>
                <w:noProof/>
                <w:webHidden/>
              </w:rPr>
            </w:r>
            <w:r w:rsidR="004E3B97">
              <w:rPr>
                <w:noProof/>
                <w:webHidden/>
              </w:rPr>
              <w:fldChar w:fldCharType="separate"/>
            </w:r>
            <w:r>
              <w:rPr>
                <w:noProof/>
                <w:webHidden/>
              </w:rPr>
              <w:t>11</w:t>
            </w:r>
            <w:r w:rsidR="004E3B97">
              <w:rPr>
                <w:noProof/>
                <w:webHidden/>
              </w:rPr>
              <w:fldChar w:fldCharType="end"/>
            </w:r>
          </w:hyperlink>
        </w:p>
        <w:p w14:paraId="6216FB83" w14:textId="126DC9EC"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59" w:history="1">
            <w:r w:rsidR="004E3B97" w:rsidRPr="004F6A5F">
              <w:rPr>
                <w:rStyle w:val="Hipercze"/>
                <w:noProof/>
              </w:rPr>
              <w:t>5.2. Pobieranie próbek</w:t>
            </w:r>
            <w:r w:rsidR="004E3B97">
              <w:rPr>
                <w:noProof/>
                <w:webHidden/>
              </w:rPr>
              <w:tab/>
            </w:r>
            <w:r w:rsidR="004E3B97">
              <w:rPr>
                <w:noProof/>
                <w:webHidden/>
              </w:rPr>
              <w:fldChar w:fldCharType="begin"/>
            </w:r>
            <w:r w:rsidR="004E3B97">
              <w:rPr>
                <w:noProof/>
                <w:webHidden/>
              </w:rPr>
              <w:instrText xml:space="preserve"> PAGEREF _Toc151060759 \h </w:instrText>
            </w:r>
            <w:r w:rsidR="004E3B97">
              <w:rPr>
                <w:noProof/>
                <w:webHidden/>
              </w:rPr>
            </w:r>
            <w:r w:rsidR="004E3B97">
              <w:rPr>
                <w:noProof/>
                <w:webHidden/>
              </w:rPr>
              <w:fldChar w:fldCharType="separate"/>
            </w:r>
            <w:r>
              <w:rPr>
                <w:noProof/>
                <w:webHidden/>
              </w:rPr>
              <w:t>11</w:t>
            </w:r>
            <w:r w:rsidR="004E3B97">
              <w:rPr>
                <w:noProof/>
                <w:webHidden/>
              </w:rPr>
              <w:fldChar w:fldCharType="end"/>
            </w:r>
          </w:hyperlink>
        </w:p>
        <w:p w14:paraId="26BBC9E7" w14:textId="1983B47C"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60" w:history="1">
            <w:r w:rsidR="004E3B97" w:rsidRPr="004F6A5F">
              <w:rPr>
                <w:rStyle w:val="Hipercze"/>
                <w:noProof/>
              </w:rPr>
              <w:t>5.3. Badania i pomiary</w:t>
            </w:r>
            <w:r w:rsidR="004E3B97">
              <w:rPr>
                <w:noProof/>
                <w:webHidden/>
              </w:rPr>
              <w:tab/>
            </w:r>
            <w:r w:rsidR="004E3B97">
              <w:rPr>
                <w:noProof/>
                <w:webHidden/>
              </w:rPr>
              <w:fldChar w:fldCharType="begin"/>
            </w:r>
            <w:r w:rsidR="004E3B97">
              <w:rPr>
                <w:noProof/>
                <w:webHidden/>
              </w:rPr>
              <w:instrText xml:space="preserve"> PAGEREF _Toc151060760 \h </w:instrText>
            </w:r>
            <w:r w:rsidR="004E3B97">
              <w:rPr>
                <w:noProof/>
                <w:webHidden/>
              </w:rPr>
            </w:r>
            <w:r w:rsidR="004E3B97">
              <w:rPr>
                <w:noProof/>
                <w:webHidden/>
              </w:rPr>
              <w:fldChar w:fldCharType="separate"/>
            </w:r>
            <w:r>
              <w:rPr>
                <w:noProof/>
                <w:webHidden/>
              </w:rPr>
              <w:t>11</w:t>
            </w:r>
            <w:r w:rsidR="004E3B97">
              <w:rPr>
                <w:noProof/>
                <w:webHidden/>
              </w:rPr>
              <w:fldChar w:fldCharType="end"/>
            </w:r>
          </w:hyperlink>
        </w:p>
        <w:p w14:paraId="0D3D5952" w14:textId="2A29E5F9"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61" w:history="1">
            <w:r w:rsidR="004E3B97" w:rsidRPr="004F6A5F">
              <w:rPr>
                <w:rStyle w:val="Hipercze"/>
                <w:noProof/>
              </w:rPr>
              <w:t>5.4. Raporty z badań</w:t>
            </w:r>
            <w:r w:rsidR="004E3B97">
              <w:rPr>
                <w:noProof/>
                <w:webHidden/>
              </w:rPr>
              <w:tab/>
            </w:r>
            <w:r w:rsidR="004E3B97">
              <w:rPr>
                <w:noProof/>
                <w:webHidden/>
              </w:rPr>
              <w:fldChar w:fldCharType="begin"/>
            </w:r>
            <w:r w:rsidR="004E3B97">
              <w:rPr>
                <w:noProof/>
                <w:webHidden/>
              </w:rPr>
              <w:instrText xml:space="preserve"> PAGEREF _Toc151060761 \h </w:instrText>
            </w:r>
            <w:r w:rsidR="004E3B97">
              <w:rPr>
                <w:noProof/>
                <w:webHidden/>
              </w:rPr>
            </w:r>
            <w:r w:rsidR="004E3B97">
              <w:rPr>
                <w:noProof/>
                <w:webHidden/>
              </w:rPr>
              <w:fldChar w:fldCharType="separate"/>
            </w:r>
            <w:r>
              <w:rPr>
                <w:noProof/>
                <w:webHidden/>
              </w:rPr>
              <w:t>11</w:t>
            </w:r>
            <w:r w:rsidR="004E3B97">
              <w:rPr>
                <w:noProof/>
                <w:webHidden/>
              </w:rPr>
              <w:fldChar w:fldCharType="end"/>
            </w:r>
          </w:hyperlink>
        </w:p>
        <w:p w14:paraId="05984D53" w14:textId="52834448"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62" w:history="1">
            <w:r w:rsidR="004E3B97" w:rsidRPr="004F6A5F">
              <w:rPr>
                <w:rStyle w:val="Hipercze"/>
                <w:noProof/>
              </w:rPr>
              <w:t>5.5. Badania prowadzone przez Inspektora nadzoru inwestorskiego</w:t>
            </w:r>
            <w:r w:rsidR="004E3B97">
              <w:rPr>
                <w:noProof/>
                <w:webHidden/>
              </w:rPr>
              <w:tab/>
            </w:r>
            <w:r w:rsidR="004E3B97">
              <w:rPr>
                <w:noProof/>
                <w:webHidden/>
              </w:rPr>
              <w:fldChar w:fldCharType="begin"/>
            </w:r>
            <w:r w:rsidR="004E3B97">
              <w:rPr>
                <w:noProof/>
                <w:webHidden/>
              </w:rPr>
              <w:instrText xml:space="preserve"> PAGEREF _Toc151060762 \h </w:instrText>
            </w:r>
            <w:r w:rsidR="004E3B97">
              <w:rPr>
                <w:noProof/>
                <w:webHidden/>
              </w:rPr>
            </w:r>
            <w:r w:rsidR="004E3B97">
              <w:rPr>
                <w:noProof/>
                <w:webHidden/>
              </w:rPr>
              <w:fldChar w:fldCharType="separate"/>
            </w:r>
            <w:r>
              <w:rPr>
                <w:noProof/>
                <w:webHidden/>
              </w:rPr>
              <w:t>12</w:t>
            </w:r>
            <w:r w:rsidR="004E3B97">
              <w:rPr>
                <w:noProof/>
                <w:webHidden/>
              </w:rPr>
              <w:fldChar w:fldCharType="end"/>
            </w:r>
          </w:hyperlink>
        </w:p>
        <w:p w14:paraId="3EDB14E9" w14:textId="632E6415"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63" w:history="1">
            <w:r w:rsidR="004E3B97" w:rsidRPr="004F6A5F">
              <w:rPr>
                <w:rStyle w:val="Hipercze"/>
                <w:noProof/>
              </w:rPr>
              <w:t>5.6. Atesty jakości materiałów i urządzeń</w:t>
            </w:r>
            <w:r w:rsidR="004E3B97">
              <w:rPr>
                <w:noProof/>
                <w:webHidden/>
              </w:rPr>
              <w:tab/>
            </w:r>
            <w:r w:rsidR="004E3B97">
              <w:rPr>
                <w:noProof/>
                <w:webHidden/>
              </w:rPr>
              <w:fldChar w:fldCharType="begin"/>
            </w:r>
            <w:r w:rsidR="004E3B97">
              <w:rPr>
                <w:noProof/>
                <w:webHidden/>
              </w:rPr>
              <w:instrText xml:space="preserve"> PAGEREF _Toc151060763 \h </w:instrText>
            </w:r>
            <w:r w:rsidR="004E3B97">
              <w:rPr>
                <w:noProof/>
                <w:webHidden/>
              </w:rPr>
            </w:r>
            <w:r w:rsidR="004E3B97">
              <w:rPr>
                <w:noProof/>
                <w:webHidden/>
              </w:rPr>
              <w:fldChar w:fldCharType="separate"/>
            </w:r>
            <w:r>
              <w:rPr>
                <w:noProof/>
                <w:webHidden/>
              </w:rPr>
              <w:t>12</w:t>
            </w:r>
            <w:r w:rsidR="004E3B97">
              <w:rPr>
                <w:noProof/>
                <w:webHidden/>
              </w:rPr>
              <w:fldChar w:fldCharType="end"/>
            </w:r>
          </w:hyperlink>
        </w:p>
        <w:p w14:paraId="75BE0B7A" w14:textId="0EAC4A5E"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64" w:history="1">
            <w:r w:rsidR="004E3B97" w:rsidRPr="004F6A5F">
              <w:rPr>
                <w:rStyle w:val="Hipercze"/>
                <w:noProof/>
              </w:rPr>
              <w:t>5.7. Dokumenty budowy</w:t>
            </w:r>
            <w:r w:rsidR="004E3B97">
              <w:rPr>
                <w:noProof/>
                <w:webHidden/>
              </w:rPr>
              <w:tab/>
            </w:r>
            <w:r w:rsidR="004E3B97">
              <w:rPr>
                <w:noProof/>
                <w:webHidden/>
              </w:rPr>
              <w:fldChar w:fldCharType="begin"/>
            </w:r>
            <w:r w:rsidR="004E3B97">
              <w:rPr>
                <w:noProof/>
                <w:webHidden/>
              </w:rPr>
              <w:instrText xml:space="preserve"> PAGEREF _Toc151060764 \h </w:instrText>
            </w:r>
            <w:r w:rsidR="004E3B97">
              <w:rPr>
                <w:noProof/>
                <w:webHidden/>
              </w:rPr>
            </w:r>
            <w:r w:rsidR="004E3B97">
              <w:rPr>
                <w:noProof/>
                <w:webHidden/>
              </w:rPr>
              <w:fldChar w:fldCharType="separate"/>
            </w:r>
            <w:r>
              <w:rPr>
                <w:noProof/>
                <w:webHidden/>
              </w:rPr>
              <w:t>12</w:t>
            </w:r>
            <w:r w:rsidR="004E3B97">
              <w:rPr>
                <w:noProof/>
                <w:webHidden/>
              </w:rPr>
              <w:fldChar w:fldCharType="end"/>
            </w:r>
          </w:hyperlink>
        </w:p>
        <w:p w14:paraId="16CB498C" w14:textId="5CAC1EA4" w:rsidR="004E3B97" w:rsidRDefault="003716C3">
          <w:pPr>
            <w:pStyle w:val="Spistreci1"/>
            <w:tabs>
              <w:tab w:val="right" w:leader="dot" w:pos="10033"/>
            </w:tabs>
            <w:rPr>
              <w:rFonts w:asciiTheme="minorHAnsi" w:eastAsiaTheme="minorEastAsia" w:hAnsiTheme="minorHAnsi" w:cstheme="minorBidi"/>
              <w:b w:val="0"/>
              <w:noProof/>
              <w:color w:val="auto"/>
            </w:rPr>
          </w:pPr>
          <w:hyperlink w:anchor="_Toc151060765" w:history="1">
            <w:r w:rsidR="004E3B97" w:rsidRPr="004F6A5F">
              <w:rPr>
                <w:rStyle w:val="Hipercze"/>
                <w:noProof/>
              </w:rPr>
              <w:t>6. OBMIAR ROBÓT.</w:t>
            </w:r>
            <w:r w:rsidR="004E3B97">
              <w:rPr>
                <w:noProof/>
                <w:webHidden/>
              </w:rPr>
              <w:tab/>
            </w:r>
            <w:r w:rsidR="004E3B97">
              <w:rPr>
                <w:noProof/>
                <w:webHidden/>
              </w:rPr>
              <w:fldChar w:fldCharType="begin"/>
            </w:r>
            <w:r w:rsidR="004E3B97">
              <w:rPr>
                <w:noProof/>
                <w:webHidden/>
              </w:rPr>
              <w:instrText xml:space="preserve"> PAGEREF _Toc151060765 \h </w:instrText>
            </w:r>
            <w:r w:rsidR="004E3B97">
              <w:rPr>
                <w:noProof/>
                <w:webHidden/>
              </w:rPr>
            </w:r>
            <w:r w:rsidR="004E3B97">
              <w:rPr>
                <w:noProof/>
                <w:webHidden/>
              </w:rPr>
              <w:fldChar w:fldCharType="separate"/>
            </w:r>
            <w:r>
              <w:rPr>
                <w:noProof/>
                <w:webHidden/>
              </w:rPr>
              <w:t>14</w:t>
            </w:r>
            <w:r w:rsidR="004E3B97">
              <w:rPr>
                <w:noProof/>
                <w:webHidden/>
              </w:rPr>
              <w:fldChar w:fldCharType="end"/>
            </w:r>
          </w:hyperlink>
        </w:p>
        <w:p w14:paraId="0FD14E03" w14:textId="3C8C1FCA"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66" w:history="1">
            <w:r w:rsidR="004E3B97" w:rsidRPr="004F6A5F">
              <w:rPr>
                <w:rStyle w:val="Hipercze"/>
                <w:noProof/>
              </w:rPr>
              <w:t>6.1. Ogólne zasady obmiaru robót</w:t>
            </w:r>
            <w:r w:rsidR="004E3B97">
              <w:rPr>
                <w:noProof/>
                <w:webHidden/>
              </w:rPr>
              <w:tab/>
            </w:r>
            <w:r w:rsidR="004E3B97">
              <w:rPr>
                <w:noProof/>
                <w:webHidden/>
              </w:rPr>
              <w:fldChar w:fldCharType="begin"/>
            </w:r>
            <w:r w:rsidR="004E3B97">
              <w:rPr>
                <w:noProof/>
                <w:webHidden/>
              </w:rPr>
              <w:instrText xml:space="preserve"> PAGEREF _Toc151060766 \h </w:instrText>
            </w:r>
            <w:r w:rsidR="004E3B97">
              <w:rPr>
                <w:noProof/>
                <w:webHidden/>
              </w:rPr>
            </w:r>
            <w:r w:rsidR="004E3B97">
              <w:rPr>
                <w:noProof/>
                <w:webHidden/>
              </w:rPr>
              <w:fldChar w:fldCharType="separate"/>
            </w:r>
            <w:r>
              <w:rPr>
                <w:noProof/>
                <w:webHidden/>
              </w:rPr>
              <w:t>14</w:t>
            </w:r>
            <w:r w:rsidR="004E3B97">
              <w:rPr>
                <w:noProof/>
                <w:webHidden/>
              </w:rPr>
              <w:fldChar w:fldCharType="end"/>
            </w:r>
          </w:hyperlink>
        </w:p>
        <w:p w14:paraId="6BAA8DDF" w14:textId="7CEAE5C4"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67" w:history="1">
            <w:r w:rsidR="004E3B97" w:rsidRPr="004F6A5F">
              <w:rPr>
                <w:rStyle w:val="Hipercze"/>
                <w:noProof/>
              </w:rPr>
              <w:t>6.2. Urządzenia i sprzęt pomiarowy</w:t>
            </w:r>
            <w:r w:rsidR="004E3B97">
              <w:rPr>
                <w:noProof/>
                <w:webHidden/>
              </w:rPr>
              <w:tab/>
            </w:r>
            <w:r w:rsidR="004E3B97">
              <w:rPr>
                <w:noProof/>
                <w:webHidden/>
              </w:rPr>
              <w:fldChar w:fldCharType="begin"/>
            </w:r>
            <w:r w:rsidR="004E3B97">
              <w:rPr>
                <w:noProof/>
                <w:webHidden/>
              </w:rPr>
              <w:instrText xml:space="preserve"> PAGEREF _Toc151060767 \h </w:instrText>
            </w:r>
            <w:r w:rsidR="004E3B97">
              <w:rPr>
                <w:noProof/>
                <w:webHidden/>
              </w:rPr>
            </w:r>
            <w:r w:rsidR="004E3B97">
              <w:rPr>
                <w:noProof/>
                <w:webHidden/>
              </w:rPr>
              <w:fldChar w:fldCharType="separate"/>
            </w:r>
            <w:r>
              <w:rPr>
                <w:noProof/>
                <w:webHidden/>
              </w:rPr>
              <w:t>14</w:t>
            </w:r>
            <w:r w:rsidR="004E3B97">
              <w:rPr>
                <w:noProof/>
                <w:webHidden/>
              </w:rPr>
              <w:fldChar w:fldCharType="end"/>
            </w:r>
          </w:hyperlink>
        </w:p>
        <w:p w14:paraId="09119A7A" w14:textId="1CC966BD"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68" w:history="1">
            <w:r w:rsidR="004E3B97" w:rsidRPr="004F6A5F">
              <w:rPr>
                <w:rStyle w:val="Hipercze"/>
                <w:noProof/>
              </w:rPr>
              <w:t>6.3. Czas przeprowadzania obmiaru</w:t>
            </w:r>
            <w:r w:rsidR="004E3B97">
              <w:rPr>
                <w:noProof/>
                <w:webHidden/>
              </w:rPr>
              <w:tab/>
            </w:r>
            <w:r w:rsidR="004E3B97">
              <w:rPr>
                <w:noProof/>
                <w:webHidden/>
              </w:rPr>
              <w:fldChar w:fldCharType="begin"/>
            </w:r>
            <w:r w:rsidR="004E3B97">
              <w:rPr>
                <w:noProof/>
                <w:webHidden/>
              </w:rPr>
              <w:instrText xml:space="preserve"> PAGEREF _Toc151060768 \h </w:instrText>
            </w:r>
            <w:r w:rsidR="004E3B97">
              <w:rPr>
                <w:noProof/>
                <w:webHidden/>
              </w:rPr>
            </w:r>
            <w:r w:rsidR="004E3B97">
              <w:rPr>
                <w:noProof/>
                <w:webHidden/>
              </w:rPr>
              <w:fldChar w:fldCharType="separate"/>
            </w:r>
            <w:r>
              <w:rPr>
                <w:noProof/>
                <w:webHidden/>
              </w:rPr>
              <w:t>14</w:t>
            </w:r>
            <w:r w:rsidR="004E3B97">
              <w:rPr>
                <w:noProof/>
                <w:webHidden/>
              </w:rPr>
              <w:fldChar w:fldCharType="end"/>
            </w:r>
          </w:hyperlink>
        </w:p>
        <w:p w14:paraId="035FF48B" w14:textId="73D679B0"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69" w:history="1">
            <w:r w:rsidR="004E3B97" w:rsidRPr="004F6A5F">
              <w:rPr>
                <w:rStyle w:val="Hipercze"/>
                <w:noProof/>
              </w:rPr>
              <w:t>6.4. Wykonywanie obmiaru robót</w:t>
            </w:r>
            <w:r w:rsidR="004E3B97">
              <w:rPr>
                <w:noProof/>
                <w:webHidden/>
              </w:rPr>
              <w:tab/>
            </w:r>
            <w:r w:rsidR="004E3B97">
              <w:rPr>
                <w:noProof/>
                <w:webHidden/>
              </w:rPr>
              <w:fldChar w:fldCharType="begin"/>
            </w:r>
            <w:r w:rsidR="004E3B97">
              <w:rPr>
                <w:noProof/>
                <w:webHidden/>
              </w:rPr>
              <w:instrText xml:space="preserve"> PAGEREF _Toc151060769 \h </w:instrText>
            </w:r>
            <w:r w:rsidR="004E3B97">
              <w:rPr>
                <w:noProof/>
                <w:webHidden/>
              </w:rPr>
            </w:r>
            <w:r w:rsidR="004E3B97">
              <w:rPr>
                <w:noProof/>
                <w:webHidden/>
              </w:rPr>
              <w:fldChar w:fldCharType="separate"/>
            </w:r>
            <w:r>
              <w:rPr>
                <w:noProof/>
                <w:webHidden/>
              </w:rPr>
              <w:t>14</w:t>
            </w:r>
            <w:r w:rsidR="004E3B97">
              <w:rPr>
                <w:noProof/>
                <w:webHidden/>
              </w:rPr>
              <w:fldChar w:fldCharType="end"/>
            </w:r>
          </w:hyperlink>
        </w:p>
        <w:p w14:paraId="13353125" w14:textId="5EDEFFEA" w:rsidR="004E3B97" w:rsidRDefault="003716C3">
          <w:pPr>
            <w:pStyle w:val="Spistreci1"/>
            <w:tabs>
              <w:tab w:val="right" w:leader="dot" w:pos="10033"/>
            </w:tabs>
            <w:rPr>
              <w:rFonts w:asciiTheme="minorHAnsi" w:eastAsiaTheme="minorEastAsia" w:hAnsiTheme="minorHAnsi" w:cstheme="minorBidi"/>
              <w:b w:val="0"/>
              <w:noProof/>
              <w:color w:val="auto"/>
            </w:rPr>
          </w:pPr>
          <w:hyperlink w:anchor="_Toc151060770" w:history="1">
            <w:r w:rsidR="004E3B97" w:rsidRPr="004F6A5F">
              <w:rPr>
                <w:rStyle w:val="Hipercze"/>
                <w:noProof/>
              </w:rPr>
              <w:t>7. ODBIÓR ROBÓT</w:t>
            </w:r>
            <w:r w:rsidR="004E3B97">
              <w:rPr>
                <w:noProof/>
                <w:webHidden/>
              </w:rPr>
              <w:tab/>
            </w:r>
            <w:r w:rsidR="004E3B97">
              <w:rPr>
                <w:noProof/>
                <w:webHidden/>
              </w:rPr>
              <w:fldChar w:fldCharType="begin"/>
            </w:r>
            <w:r w:rsidR="004E3B97">
              <w:rPr>
                <w:noProof/>
                <w:webHidden/>
              </w:rPr>
              <w:instrText xml:space="preserve"> PAGEREF _Toc151060770 \h </w:instrText>
            </w:r>
            <w:r w:rsidR="004E3B97">
              <w:rPr>
                <w:noProof/>
                <w:webHidden/>
              </w:rPr>
            </w:r>
            <w:r w:rsidR="004E3B97">
              <w:rPr>
                <w:noProof/>
                <w:webHidden/>
              </w:rPr>
              <w:fldChar w:fldCharType="separate"/>
            </w:r>
            <w:r>
              <w:rPr>
                <w:noProof/>
                <w:webHidden/>
              </w:rPr>
              <w:t>15</w:t>
            </w:r>
            <w:r w:rsidR="004E3B97">
              <w:rPr>
                <w:noProof/>
                <w:webHidden/>
              </w:rPr>
              <w:fldChar w:fldCharType="end"/>
            </w:r>
          </w:hyperlink>
        </w:p>
        <w:p w14:paraId="7AAB1834" w14:textId="7B5F5055"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71" w:history="1">
            <w:r w:rsidR="004E3B97" w:rsidRPr="004F6A5F">
              <w:rPr>
                <w:rStyle w:val="Hipercze"/>
                <w:noProof/>
              </w:rPr>
              <w:t>7.1. Rodzaje odbiorów</w:t>
            </w:r>
            <w:r w:rsidR="004E3B97">
              <w:rPr>
                <w:noProof/>
                <w:webHidden/>
              </w:rPr>
              <w:tab/>
            </w:r>
            <w:r w:rsidR="004E3B97">
              <w:rPr>
                <w:noProof/>
                <w:webHidden/>
              </w:rPr>
              <w:fldChar w:fldCharType="begin"/>
            </w:r>
            <w:r w:rsidR="004E3B97">
              <w:rPr>
                <w:noProof/>
                <w:webHidden/>
              </w:rPr>
              <w:instrText xml:space="preserve"> PAGEREF _Toc151060771 \h </w:instrText>
            </w:r>
            <w:r w:rsidR="004E3B97">
              <w:rPr>
                <w:noProof/>
                <w:webHidden/>
              </w:rPr>
            </w:r>
            <w:r w:rsidR="004E3B97">
              <w:rPr>
                <w:noProof/>
                <w:webHidden/>
              </w:rPr>
              <w:fldChar w:fldCharType="separate"/>
            </w:r>
            <w:r>
              <w:rPr>
                <w:noProof/>
                <w:webHidden/>
              </w:rPr>
              <w:t>15</w:t>
            </w:r>
            <w:r w:rsidR="004E3B97">
              <w:rPr>
                <w:noProof/>
                <w:webHidden/>
              </w:rPr>
              <w:fldChar w:fldCharType="end"/>
            </w:r>
          </w:hyperlink>
        </w:p>
        <w:p w14:paraId="10CC72D6" w14:textId="31F009DB"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72" w:history="1">
            <w:r w:rsidR="004E3B97" w:rsidRPr="004F6A5F">
              <w:rPr>
                <w:rStyle w:val="Hipercze"/>
                <w:noProof/>
              </w:rPr>
              <w:t>7.2. Odbiór robót zanikających i ulegających zakryciu</w:t>
            </w:r>
            <w:r w:rsidR="004E3B97">
              <w:rPr>
                <w:noProof/>
                <w:webHidden/>
              </w:rPr>
              <w:tab/>
            </w:r>
            <w:r w:rsidR="004E3B97">
              <w:rPr>
                <w:noProof/>
                <w:webHidden/>
              </w:rPr>
              <w:fldChar w:fldCharType="begin"/>
            </w:r>
            <w:r w:rsidR="004E3B97">
              <w:rPr>
                <w:noProof/>
                <w:webHidden/>
              </w:rPr>
              <w:instrText xml:space="preserve"> PAGEREF _Toc151060772 \h </w:instrText>
            </w:r>
            <w:r w:rsidR="004E3B97">
              <w:rPr>
                <w:noProof/>
                <w:webHidden/>
              </w:rPr>
            </w:r>
            <w:r w:rsidR="004E3B97">
              <w:rPr>
                <w:noProof/>
                <w:webHidden/>
              </w:rPr>
              <w:fldChar w:fldCharType="separate"/>
            </w:r>
            <w:r>
              <w:rPr>
                <w:noProof/>
                <w:webHidden/>
              </w:rPr>
              <w:t>15</w:t>
            </w:r>
            <w:r w:rsidR="004E3B97">
              <w:rPr>
                <w:noProof/>
                <w:webHidden/>
              </w:rPr>
              <w:fldChar w:fldCharType="end"/>
            </w:r>
          </w:hyperlink>
        </w:p>
        <w:p w14:paraId="0E5E3D9C" w14:textId="64767321"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73" w:history="1">
            <w:r w:rsidR="004E3B97" w:rsidRPr="004F6A5F">
              <w:rPr>
                <w:rStyle w:val="Hipercze"/>
                <w:noProof/>
              </w:rPr>
              <w:t>7.3. Odbiór częściowy</w:t>
            </w:r>
            <w:r w:rsidR="004E3B97">
              <w:rPr>
                <w:noProof/>
                <w:webHidden/>
              </w:rPr>
              <w:tab/>
            </w:r>
            <w:r w:rsidR="004E3B97">
              <w:rPr>
                <w:noProof/>
                <w:webHidden/>
              </w:rPr>
              <w:fldChar w:fldCharType="begin"/>
            </w:r>
            <w:r w:rsidR="004E3B97">
              <w:rPr>
                <w:noProof/>
                <w:webHidden/>
              </w:rPr>
              <w:instrText xml:space="preserve"> PAGEREF _Toc151060773 \h </w:instrText>
            </w:r>
            <w:r w:rsidR="004E3B97">
              <w:rPr>
                <w:noProof/>
                <w:webHidden/>
              </w:rPr>
            </w:r>
            <w:r w:rsidR="004E3B97">
              <w:rPr>
                <w:noProof/>
                <w:webHidden/>
              </w:rPr>
              <w:fldChar w:fldCharType="separate"/>
            </w:r>
            <w:r>
              <w:rPr>
                <w:noProof/>
                <w:webHidden/>
              </w:rPr>
              <w:t>15</w:t>
            </w:r>
            <w:r w:rsidR="004E3B97">
              <w:rPr>
                <w:noProof/>
                <w:webHidden/>
              </w:rPr>
              <w:fldChar w:fldCharType="end"/>
            </w:r>
          </w:hyperlink>
        </w:p>
        <w:p w14:paraId="506E302F" w14:textId="3B41406A"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74" w:history="1">
            <w:r w:rsidR="004E3B97" w:rsidRPr="004F6A5F">
              <w:rPr>
                <w:rStyle w:val="Hipercze"/>
                <w:noProof/>
              </w:rPr>
              <w:t>7.4. Odbiór ostateczny (końcowy)</w:t>
            </w:r>
            <w:r w:rsidR="004E3B97">
              <w:rPr>
                <w:noProof/>
                <w:webHidden/>
              </w:rPr>
              <w:tab/>
            </w:r>
            <w:r w:rsidR="004E3B97">
              <w:rPr>
                <w:noProof/>
                <w:webHidden/>
              </w:rPr>
              <w:fldChar w:fldCharType="begin"/>
            </w:r>
            <w:r w:rsidR="004E3B97">
              <w:rPr>
                <w:noProof/>
                <w:webHidden/>
              </w:rPr>
              <w:instrText xml:space="preserve"> PAGEREF _Toc151060774 \h </w:instrText>
            </w:r>
            <w:r w:rsidR="004E3B97">
              <w:rPr>
                <w:noProof/>
                <w:webHidden/>
              </w:rPr>
            </w:r>
            <w:r w:rsidR="004E3B97">
              <w:rPr>
                <w:noProof/>
                <w:webHidden/>
              </w:rPr>
              <w:fldChar w:fldCharType="separate"/>
            </w:r>
            <w:r>
              <w:rPr>
                <w:noProof/>
                <w:webHidden/>
              </w:rPr>
              <w:t>15</w:t>
            </w:r>
            <w:r w:rsidR="004E3B97">
              <w:rPr>
                <w:noProof/>
                <w:webHidden/>
              </w:rPr>
              <w:fldChar w:fldCharType="end"/>
            </w:r>
          </w:hyperlink>
        </w:p>
        <w:p w14:paraId="2E3B62DA" w14:textId="28A06E84"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75" w:history="1">
            <w:r w:rsidR="004E3B97" w:rsidRPr="004F6A5F">
              <w:rPr>
                <w:rStyle w:val="Hipercze"/>
                <w:noProof/>
              </w:rPr>
              <w:t>7.5. Odbiór pogwarancyjny</w:t>
            </w:r>
            <w:r w:rsidR="004E3B97">
              <w:rPr>
                <w:noProof/>
                <w:webHidden/>
              </w:rPr>
              <w:tab/>
            </w:r>
            <w:r w:rsidR="004E3B97">
              <w:rPr>
                <w:noProof/>
                <w:webHidden/>
              </w:rPr>
              <w:fldChar w:fldCharType="begin"/>
            </w:r>
            <w:r w:rsidR="004E3B97">
              <w:rPr>
                <w:noProof/>
                <w:webHidden/>
              </w:rPr>
              <w:instrText xml:space="preserve"> PAGEREF _Toc151060775 \h </w:instrText>
            </w:r>
            <w:r w:rsidR="004E3B97">
              <w:rPr>
                <w:noProof/>
                <w:webHidden/>
              </w:rPr>
            </w:r>
            <w:r w:rsidR="004E3B97">
              <w:rPr>
                <w:noProof/>
                <w:webHidden/>
              </w:rPr>
              <w:fldChar w:fldCharType="separate"/>
            </w:r>
            <w:r>
              <w:rPr>
                <w:noProof/>
                <w:webHidden/>
              </w:rPr>
              <w:t>16</w:t>
            </w:r>
            <w:r w:rsidR="004E3B97">
              <w:rPr>
                <w:noProof/>
                <w:webHidden/>
              </w:rPr>
              <w:fldChar w:fldCharType="end"/>
            </w:r>
          </w:hyperlink>
        </w:p>
        <w:p w14:paraId="374C0EA0" w14:textId="372677C6"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76" w:history="1">
            <w:r w:rsidR="004E3B97" w:rsidRPr="004F6A5F">
              <w:rPr>
                <w:rStyle w:val="Hipercze"/>
                <w:noProof/>
              </w:rPr>
              <w:t>7.6. Dokumenty odbioru ostatecznego</w:t>
            </w:r>
            <w:r w:rsidR="004E3B97">
              <w:rPr>
                <w:noProof/>
                <w:webHidden/>
              </w:rPr>
              <w:tab/>
            </w:r>
            <w:r w:rsidR="004E3B97">
              <w:rPr>
                <w:noProof/>
                <w:webHidden/>
              </w:rPr>
              <w:fldChar w:fldCharType="begin"/>
            </w:r>
            <w:r w:rsidR="004E3B97">
              <w:rPr>
                <w:noProof/>
                <w:webHidden/>
              </w:rPr>
              <w:instrText xml:space="preserve"> PAGEREF _Toc151060776 \h </w:instrText>
            </w:r>
            <w:r w:rsidR="004E3B97">
              <w:rPr>
                <w:noProof/>
                <w:webHidden/>
              </w:rPr>
            </w:r>
            <w:r w:rsidR="004E3B97">
              <w:rPr>
                <w:noProof/>
                <w:webHidden/>
              </w:rPr>
              <w:fldChar w:fldCharType="separate"/>
            </w:r>
            <w:r>
              <w:rPr>
                <w:noProof/>
                <w:webHidden/>
              </w:rPr>
              <w:t>16</w:t>
            </w:r>
            <w:r w:rsidR="004E3B97">
              <w:rPr>
                <w:noProof/>
                <w:webHidden/>
              </w:rPr>
              <w:fldChar w:fldCharType="end"/>
            </w:r>
          </w:hyperlink>
        </w:p>
        <w:p w14:paraId="7BD9EA43" w14:textId="42415B94" w:rsidR="004E3B97" w:rsidRDefault="003716C3">
          <w:pPr>
            <w:pStyle w:val="Spistreci1"/>
            <w:tabs>
              <w:tab w:val="right" w:leader="dot" w:pos="10033"/>
            </w:tabs>
            <w:rPr>
              <w:rFonts w:asciiTheme="minorHAnsi" w:eastAsiaTheme="minorEastAsia" w:hAnsiTheme="minorHAnsi" w:cstheme="minorBidi"/>
              <w:b w:val="0"/>
              <w:noProof/>
              <w:color w:val="auto"/>
            </w:rPr>
          </w:pPr>
          <w:hyperlink w:anchor="_Toc151060777" w:history="1">
            <w:r w:rsidR="004E3B97" w:rsidRPr="004F6A5F">
              <w:rPr>
                <w:rStyle w:val="Hipercze"/>
                <w:noProof/>
              </w:rPr>
              <w:t>8. PODSTAWY PŁATNOŚCI</w:t>
            </w:r>
            <w:r w:rsidR="004E3B97">
              <w:rPr>
                <w:noProof/>
                <w:webHidden/>
              </w:rPr>
              <w:tab/>
            </w:r>
            <w:r w:rsidR="004E3B97">
              <w:rPr>
                <w:noProof/>
                <w:webHidden/>
              </w:rPr>
              <w:fldChar w:fldCharType="begin"/>
            </w:r>
            <w:r w:rsidR="004E3B97">
              <w:rPr>
                <w:noProof/>
                <w:webHidden/>
              </w:rPr>
              <w:instrText xml:space="preserve"> PAGEREF _Toc151060777 \h </w:instrText>
            </w:r>
            <w:r w:rsidR="004E3B97">
              <w:rPr>
                <w:noProof/>
                <w:webHidden/>
              </w:rPr>
            </w:r>
            <w:r w:rsidR="004E3B97">
              <w:rPr>
                <w:noProof/>
                <w:webHidden/>
              </w:rPr>
              <w:fldChar w:fldCharType="separate"/>
            </w:r>
            <w:r>
              <w:rPr>
                <w:noProof/>
                <w:webHidden/>
              </w:rPr>
              <w:t>17</w:t>
            </w:r>
            <w:r w:rsidR="004E3B97">
              <w:rPr>
                <w:noProof/>
                <w:webHidden/>
              </w:rPr>
              <w:fldChar w:fldCharType="end"/>
            </w:r>
          </w:hyperlink>
        </w:p>
        <w:p w14:paraId="71FCF9E2" w14:textId="5566DE78"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78" w:history="1">
            <w:r w:rsidR="004E3B97" w:rsidRPr="004F6A5F">
              <w:rPr>
                <w:rStyle w:val="Hipercze"/>
                <w:noProof/>
              </w:rPr>
              <w:t>8.1. Ustalenia ogólne</w:t>
            </w:r>
            <w:r w:rsidR="004E3B97">
              <w:rPr>
                <w:noProof/>
                <w:webHidden/>
              </w:rPr>
              <w:tab/>
            </w:r>
            <w:r w:rsidR="004E3B97">
              <w:rPr>
                <w:noProof/>
                <w:webHidden/>
              </w:rPr>
              <w:fldChar w:fldCharType="begin"/>
            </w:r>
            <w:r w:rsidR="004E3B97">
              <w:rPr>
                <w:noProof/>
                <w:webHidden/>
              </w:rPr>
              <w:instrText xml:space="preserve"> PAGEREF _Toc151060778 \h </w:instrText>
            </w:r>
            <w:r w:rsidR="004E3B97">
              <w:rPr>
                <w:noProof/>
                <w:webHidden/>
              </w:rPr>
            </w:r>
            <w:r w:rsidR="004E3B97">
              <w:rPr>
                <w:noProof/>
                <w:webHidden/>
              </w:rPr>
              <w:fldChar w:fldCharType="separate"/>
            </w:r>
            <w:r>
              <w:rPr>
                <w:noProof/>
                <w:webHidden/>
              </w:rPr>
              <w:t>17</w:t>
            </w:r>
            <w:r w:rsidR="004E3B97">
              <w:rPr>
                <w:noProof/>
                <w:webHidden/>
              </w:rPr>
              <w:fldChar w:fldCharType="end"/>
            </w:r>
          </w:hyperlink>
        </w:p>
        <w:p w14:paraId="110B4286" w14:textId="2D0EA6AD" w:rsidR="004E3B97" w:rsidRDefault="003716C3">
          <w:pPr>
            <w:pStyle w:val="Spistreci2"/>
            <w:tabs>
              <w:tab w:val="right" w:leader="dot" w:pos="10033"/>
            </w:tabs>
            <w:rPr>
              <w:rFonts w:asciiTheme="minorHAnsi" w:eastAsiaTheme="minorEastAsia" w:hAnsiTheme="minorHAnsi" w:cstheme="minorBidi"/>
              <w:noProof/>
              <w:color w:val="auto"/>
              <w:sz w:val="22"/>
            </w:rPr>
          </w:pPr>
          <w:hyperlink w:anchor="_Toc151060779" w:history="1">
            <w:r w:rsidR="004E3B97" w:rsidRPr="004F6A5F">
              <w:rPr>
                <w:rStyle w:val="Hipercze"/>
                <w:noProof/>
              </w:rPr>
              <w:t>8.2. Warunki Umowy i wymagania ogólne OST</w:t>
            </w:r>
            <w:r w:rsidR="004E3B97">
              <w:rPr>
                <w:noProof/>
                <w:webHidden/>
              </w:rPr>
              <w:tab/>
            </w:r>
            <w:r w:rsidR="004E3B97">
              <w:rPr>
                <w:noProof/>
                <w:webHidden/>
              </w:rPr>
              <w:fldChar w:fldCharType="begin"/>
            </w:r>
            <w:r w:rsidR="004E3B97">
              <w:rPr>
                <w:noProof/>
                <w:webHidden/>
              </w:rPr>
              <w:instrText xml:space="preserve"> PAGEREF _Toc151060779 \h </w:instrText>
            </w:r>
            <w:r w:rsidR="004E3B97">
              <w:rPr>
                <w:noProof/>
                <w:webHidden/>
              </w:rPr>
            </w:r>
            <w:r w:rsidR="004E3B97">
              <w:rPr>
                <w:noProof/>
                <w:webHidden/>
              </w:rPr>
              <w:fldChar w:fldCharType="separate"/>
            </w:r>
            <w:r>
              <w:rPr>
                <w:noProof/>
                <w:webHidden/>
              </w:rPr>
              <w:t>17</w:t>
            </w:r>
            <w:r w:rsidR="004E3B97">
              <w:rPr>
                <w:noProof/>
                <w:webHidden/>
              </w:rPr>
              <w:fldChar w:fldCharType="end"/>
            </w:r>
          </w:hyperlink>
        </w:p>
        <w:p w14:paraId="7803C60C" w14:textId="4198F92D" w:rsidR="004E3B97" w:rsidRDefault="003716C3">
          <w:pPr>
            <w:pStyle w:val="Spistreci1"/>
            <w:tabs>
              <w:tab w:val="right" w:leader="dot" w:pos="10033"/>
            </w:tabs>
            <w:rPr>
              <w:rFonts w:asciiTheme="minorHAnsi" w:eastAsiaTheme="minorEastAsia" w:hAnsiTheme="minorHAnsi" w:cstheme="minorBidi"/>
              <w:b w:val="0"/>
              <w:noProof/>
              <w:color w:val="auto"/>
            </w:rPr>
          </w:pPr>
          <w:hyperlink w:anchor="_Toc151060780" w:history="1">
            <w:r w:rsidR="004E3B97" w:rsidRPr="004F6A5F">
              <w:rPr>
                <w:rStyle w:val="Hipercze"/>
                <w:noProof/>
              </w:rPr>
              <w:t>9. PRZEPISY ZWIĄZANE</w:t>
            </w:r>
            <w:r w:rsidR="004E3B97">
              <w:rPr>
                <w:noProof/>
                <w:webHidden/>
              </w:rPr>
              <w:tab/>
            </w:r>
            <w:r w:rsidR="004E3B97">
              <w:rPr>
                <w:noProof/>
                <w:webHidden/>
              </w:rPr>
              <w:fldChar w:fldCharType="begin"/>
            </w:r>
            <w:r w:rsidR="004E3B97">
              <w:rPr>
                <w:noProof/>
                <w:webHidden/>
              </w:rPr>
              <w:instrText xml:space="preserve"> PAGEREF _Toc151060780 \h </w:instrText>
            </w:r>
            <w:r w:rsidR="004E3B97">
              <w:rPr>
                <w:noProof/>
                <w:webHidden/>
              </w:rPr>
            </w:r>
            <w:r w:rsidR="004E3B97">
              <w:rPr>
                <w:noProof/>
                <w:webHidden/>
              </w:rPr>
              <w:fldChar w:fldCharType="separate"/>
            </w:r>
            <w:r>
              <w:rPr>
                <w:noProof/>
                <w:webHidden/>
              </w:rPr>
              <w:t>17</w:t>
            </w:r>
            <w:r w:rsidR="004E3B97">
              <w:rPr>
                <w:noProof/>
                <w:webHidden/>
              </w:rPr>
              <w:fldChar w:fldCharType="end"/>
            </w:r>
          </w:hyperlink>
        </w:p>
        <w:p w14:paraId="6E44B82D" w14:textId="43D1C37A" w:rsidR="00256225" w:rsidRPr="008970A3" w:rsidRDefault="0027561B">
          <w:pPr>
            <w:rPr>
              <w:rFonts w:ascii="Times New Roman" w:hAnsi="Times New Roman" w:cs="Times New Roman"/>
            </w:rPr>
          </w:pPr>
          <w:r w:rsidRPr="008970A3">
            <w:rPr>
              <w:rFonts w:ascii="Times New Roman" w:hAnsi="Times New Roman" w:cs="Times New Roman"/>
            </w:rPr>
            <w:fldChar w:fldCharType="end"/>
          </w:r>
        </w:p>
      </w:sdtContent>
    </w:sdt>
    <w:p w14:paraId="5A2B108C" w14:textId="77777777" w:rsidR="00256225" w:rsidRPr="008970A3" w:rsidRDefault="0027561B">
      <w:pPr>
        <w:pStyle w:val="Nagwek1"/>
        <w:ind w:left="108"/>
        <w:rPr>
          <w:rFonts w:ascii="Times New Roman" w:hAnsi="Times New Roman" w:cs="Times New Roman"/>
          <w:sz w:val="28"/>
          <w:szCs w:val="28"/>
        </w:rPr>
      </w:pPr>
      <w:bookmarkStart w:id="0" w:name="_Toc151060741"/>
      <w:r w:rsidRPr="008970A3">
        <w:rPr>
          <w:rFonts w:ascii="Times New Roman" w:hAnsi="Times New Roman" w:cs="Times New Roman"/>
          <w:sz w:val="28"/>
          <w:szCs w:val="28"/>
        </w:rPr>
        <w:lastRenderedPageBreak/>
        <w:t>1.</w:t>
      </w:r>
      <w:r w:rsidRPr="008970A3">
        <w:rPr>
          <w:rFonts w:ascii="Times New Roman" w:hAnsi="Times New Roman" w:cs="Times New Roman"/>
          <w:sz w:val="28"/>
          <w:szCs w:val="28"/>
          <w:u w:val="none"/>
        </w:rPr>
        <w:t xml:space="preserve"> </w:t>
      </w:r>
      <w:r w:rsidRPr="008970A3">
        <w:rPr>
          <w:rFonts w:ascii="Times New Roman" w:hAnsi="Times New Roman" w:cs="Times New Roman"/>
          <w:sz w:val="28"/>
          <w:szCs w:val="28"/>
        </w:rPr>
        <w:t>WSTĘP</w:t>
      </w:r>
      <w:bookmarkEnd w:id="0"/>
      <w:r w:rsidRPr="008970A3">
        <w:rPr>
          <w:rFonts w:ascii="Times New Roman" w:hAnsi="Times New Roman" w:cs="Times New Roman"/>
          <w:sz w:val="28"/>
          <w:szCs w:val="28"/>
          <w:u w:val="none"/>
        </w:rPr>
        <w:t xml:space="preserve"> </w:t>
      </w:r>
    </w:p>
    <w:p w14:paraId="4126A932" w14:textId="77777777" w:rsidR="00256225" w:rsidRPr="008970A3" w:rsidRDefault="0027561B">
      <w:pPr>
        <w:pStyle w:val="Nagwek2"/>
        <w:ind w:left="108"/>
        <w:rPr>
          <w:rFonts w:ascii="Times New Roman" w:hAnsi="Times New Roman" w:cs="Times New Roman"/>
        </w:rPr>
      </w:pPr>
      <w:bookmarkStart w:id="1" w:name="_Toc151060742"/>
      <w:r w:rsidRPr="008970A3">
        <w:rPr>
          <w:rFonts w:ascii="Times New Roman" w:hAnsi="Times New Roman" w:cs="Times New Roman"/>
        </w:rPr>
        <w:t>1.1.</w:t>
      </w:r>
      <w:r w:rsidRPr="008970A3">
        <w:rPr>
          <w:rFonts w:ascii="Times New Roman" w:hAnsi="Times New Roman" w:cs="Times New Roman"/>
          <w:u w:val="none"/>
        </w:rPr>
        <w:t xml:space="preserve"> </w:t>
      </w:r>
      <w:r w:rsidRPr="008970A3">
        <w:rPr>
          <w:rFonts w:ascii="Times New Roman" w:hAnsi="Times New Roman" w:cs="Times New Roman"/>
        </w:rPr>
        <w:t>Przedmiot ST</w:t>
      </w:r>
      <w:bookmarkEnd w:id="1"/>
      <w:r w:rsidRPr="008970A3">
        <w:rPr>
          <w:rFonts w:ascii="Times New Roman" w:hAnsi="Times New Roman" w:cs="Times New Roman"/>
          <w:u w:val="none"/>
        </w:rPr>
        <w:t xml:space="preserve"> </w:t>
      </w:r>
    </w:p>
    <w:p w14:paraId="0335B0F2" w14:textId="1459DFAA" w:rsidR="00256225" w:rsidRPr="008970A3" w:rsidRDefault="0027561B">
      <w:pPr>
        <w:ind w:left="106" w:right="276" w:hanging="8"/>
        <w:rPr>
          <w:rFonts w:ascii="Times New Roman" w:hAnsi="Times New Roman" w:cs="Times New Roman"/>
        </w:rPr>
      </w:pPr>
      <w:r w:rsidRPr="008970A3">
        <w:rPr>
          <w:rFonts w:ascii="Times New Roman" w:hAnsi="Times New Roman" w:cs="Times New Roman"/>
        </w:rPr>
        <w:t xml:space="preserve">Przedmiotem niniejszego opracowania są wymagania dotyczące wykonania i odbioru robót, związanych z </w:t>
      </w:r>
      <w:r w:rsidR="00250F65">
        <w:rPr>
          <w:rFonts w:ascii="Times New Roman" w:hAnsi="Times New Roman" w:cs="Times New Roman"/>
        </w:rPr>
        <w:t>n</w:t>
      </w:r>
      <w:r w:rsidR="00250F65" w:rsidRPr="00250F65">
        <w:rPr>
          <w:rFonts w:ascii="Times New Roman" w:hAnsi="Times New Roman" w:cs="Times New Roman"/>
        </w:rPr>
        <w:t>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w:t>
      </w:r>
      <w:r w:rsidR="00033B2F" w:rsidRPr="00033B2F">
        <w:rPr>
          <w:rFonts w:ascii="Times New Roman" w:hAnsi="Times New Roman" w:cs="Times New Roman"/>
        </w:rPr>
        <w:t>.</w:t>
      </w:r>
    </w:p>
    <w:p w14:paraId="3DD1D5DB" w14:textId="77777777" w:rsidR="00256225" w:rsidRPr="008970A3" w:rsidRDefault="0027561B">
      <w:pPr>
        <w:spacing w:after="0" w:line="259" w:lineRule="auto"/>
        <w:ind w:left="0" w:right="0" w:firstLine="0"/>
        <w:jc w:val="left"/>
        <w:rPr>
          <w:rFonts w:ascii="Times New Roman" w:hAnsi="Times New Roman" w:cs="Times New Roman"/>
        </w:rPr>
      </w:pPr>
      <w:r w:rsidRPr="008970A3">
        <w:rPr>
          <w:rFonts w:ascii="Times New Roman" w:hAnsi="Times New Roman" w:cs="Times New Roman"/>
          <w:sz w:val="23"/>
        </w:rPr>
        <w:t xml:space="preserve"> </w:t>
      </w:r>
    </w:p>
    <w:p w14:paraId="36061744" w14:textId="77777777" w:rsidR="00256225" w:rsidRPr="008970A3" w:rsidRDefault="0027561B">
      <w:pPr>
        <w:pStyle w:val="Nagwek2"/>
        <w:ind w:left="108"/>
        <w:rPr>
          <w:rFonts w:ascii="Times New Roman" w:hAnsi="Times New Roman" w:cs="Times New Roman"/>
        </w:rPr>
      </w:pPr>
      <w:bookmarkStart w:id="2" w:name="_Toc151060743"/>
      <w:r w:rsidRPr="008970A3">
        <w:rPr>
          <w:rFonts w:ascii="Times New Roman" w:hAnsi="Times New Roman" w:cs="Times New Roman"/>
        </w:rPr>
        <w:t>1.2.</w:t>
      </w:r>
      <w:r w:rsidRPr="008970A3">
        <w:rPr>
          <w:rFonts w:ascii="Times New Roman" w:hAnsi="Times New Roman" w:cs="Times New Roman"/>
          <w:u w:val="none"/>
        </w:rPr>
        <w:t xml:space="preserve"> </w:t>
      </w:r>
      <w:r w:rsidRPr="008970A3">
        <w:rPr>
          <w:rFonts w:ascii="Times New Roman" w:hAnsi="Times New Roman" w:cs="Times New Roman"/>
        </w:rPr>
        <w:t>Zakres stosowania ST</w:t>
      </w:r>
      <w:bookmarkEnd w:id="2"/>
      <w:r w:rsidRPr="008970A3">
        <w:rPr>
          <w:rFonts w:ascii="Times New Roman" w:hAnsi="Times New Roman" w:cs="Times New Roman"/>
          <w:u w:val="none"/>
        </w:rPr>
        <w:t xml:space="preserve"> </w:t>
      </w:r>
    </w:p>
    <w:p w14:paraId="22B75AFB" w14:textId="20B085C4" w:rsidR="00256225" w:rsidRPr="008970A3" w:rsidRDefault="00F86540">
      <w:pPr>
        <w:ind w:left="108" w:right="279"/>
        <w:rPr>
          <w:rFonts w:ascii="Times New Roman" w:hAnsi="Times New Roman" w:cs="Times New Roman"/>
        </w:rPr>
      </w:pPr>
      <w:r w:rsidRPr="00F86540">
        <w:rPr>
          <w:rFonts w:ascii="Times New Roman" w:hAnsi="Times New Roman" w:cs="Times New Roman"/>
        </w:rPr>
        <w:t>Niniejsza specyfikacja techniczna stanowi podstawę opracowania szczegółowej specyfikacji technicznej (SST dla konkretnej roboty budowlanej) stosowanej jako dokument przetargowy i kontraktowy przy zlecaniu zgodnie z ustawą o zamówieniach publicznych i realizacji oraz rozliczaniu robót w obiektach budowlanych</w:t>
      </w:r>
      <w:r w:rsidRPr="008970A3">
        <w:rPr>
          <w:rFonts w:ascii="Times New Roman" w:hAnsi="Times New Roman" w:cs="Times New Roman"/>
        </w:rPr>
        <w:t xml:space="preserve">. </w:t>
      </w:r>
    </w:p>
    <w:p w14:paraId="6F2A0966" w14:textId="77777777" w:rsidR="00256225" w:rsidRPr="008970A3" w:rsidRDefault="0027561B">
      <w:pPr>
        <w:spacing w:after="0" w:line="259" w:lineRule="auto"/>
        <w:ind w:left="0" w:right="0" w:firstLine="0"/>
        <w:jc w:val="left"/>
        <w:rPr>
          <w:rFonts w:ascii="Times New Roman" w:hAnsi="Times New Roman" w:cs="Times New Roman"/>
        </w:rPr>
      </w:pPr>
      <w:r w:rsidRPr="008970A3">
        <w:rPr>
          <w:rFonts w:ascii="Times New Roman" w:hAnsi="Times New Roman" w:cs="Times New Roman"/>
        </w:rPr>
        <w:t xml:space="preserve"> </w:t>
      </w:r>
    </w:p>
    <w:p w14:paraId="7CB9CF81" w14:textId="41410667" w:rsidR="00250F65" w:rsidRDefault="0027561B" w:rsidP="00F86540">
      <w:pPr>
        <w:spacing w:after="0" w:line="259" w:lineRule="auto"/>
        <w:ind w:left="113" w:right="0" w:firstLine="0"/>
        <w:jc w:val="left"/>
        <w:rPr>
          <w:rFonts w:ascii="Times New Roman" w:eastAsia="Arial" w:hAnsi="Times New Roman" w:cs="Times New Roman"/>
          <w:b/>
        </w:rPr>
      </w:pPr>
      <w:r w:rsidRPr="008970A3">
        <w:rPr>
          <w:rFonts w:ascii="Times New Roman" w:eastAsia="Arial" w:hAnsi="Times New Roman" w:cs="Times New Roman"/>
          <w:b/>
          <w:u w:val="single" w:color="000000"/>
        </w:rPr>
        <w:t>Inwestor</w:t>
      </w:r>
      <w:r w:rsidRPr="008970A3">
        <w:rPr>
          <w:rFonts w:ascii="Times New Roman" w:hAnsi="Times New Roman" w:cs="Times New Roman"/>
        </w:rPr>
        <w:t>:</w:t>
      </w:r>
      <w:r w:rsidR="00250F65">
        <w:rPr>
          <w:rFonts w:ascii="Times New Roman" w:hAnsi="Times New Roman" w:cs="Times New Roman"/>
        </w:rPr>
        <w:tab/>
      </w:r>
      <w:r w:rsidR="00250F65">
        <w:rPr>
          <w:rFonts w:ascii="Times New Roman" w:eastAsia="Arial" w:hAnsi="Times New Roman" w:cs="Times New Roman"/>
          <w:b/>
        </w:rPr>
        <w:t>SAMODZIELNY PUBLICZNY ZAKŁAD OPIEKI ZDROWOTNEJ W BOCHNI,</w:t>
      </w:r>
    </w:p>
    <w:p w14:paraId="58B90D6B" w14:textId="604CC8A2" w:rsidR="00F86540" w:rsidRPr="00F86540" w:rsidRDefault="00250F65" w:rsidP="00250F65">
      <w:pPr>
        <w:spacing w:after="0" w:line="259" w:lineRule="auto"/>
        <w:ind w:left="821" w:right="0" w:firstLine="595"/>
        <w:jc w:val="left"/>
        <w:rPr>
          <w:rFonts w:ascii="Times New Roman" w:eastAsia="Arial" w:hAnsi="Times New Roman" w:cs="Times New Roman"/>
          <w:b/>
        </w:rPr>
      </w:pPr>
      <w:r>
        <w:rPr>
          <w:rFonts w:ascii="Times New Roman" w:eastAsia="Arial" w:hAnsi="Times New Roman" w:cs="Times New Roman"/>
          <w:b/>
        </w:rPr>
        <w:t xml:space="preserve">SZPITAL im. bł. MARTY WIECKIEJ. </w:t>
      </w:r>
    </w:p>
    <w:p w14:paraId="4E44B1E3" w14:textId="3789A6EB" w:rsidR="00F86540" w:rsidRPr="00F86540" w:rsidRDefault="00F86540" w:rsidP="00F86540">
      <w:pPr>
        <w:spacing w:after="0" w:line="259" w:lineRule="auto"/>
        <w:ind w:left="1418" w:right="0" w:firstLine="0"/>
        <w:jc w:val="left"/>
        <w:rPr>
          <w:rFonts w:ascii="Times New Roman" w:eastAsia="Arial" w:hAnsi="Times New Roman" w:cs="Times New Roman"/>
          <w:bCs/>
        </w:rPr>
      </w:pPr>
      <w:r w:rsidRPr="00F86540">
        <w:rPr>
          <w:rFonts w:ascii="Times New Roman" w:eastAsia="Arial" w:hAnsi="Times New Roman" w:cs="Times New Roman"/>
          <w:bCs/>
        </w:rPr>
        <w:t xml:space="preserve">ul. </w:t>
      </w:r>
      <w:r w:rsidR="00250F65">
        <w:rPr>
          <w:rFonts w:ascii="Times New Roman" w:eastAsia="Arial" w:hAnsi="Times New Roman" w:cs="Times New Roman"/>
          <w:bCs/>
        </w:rPr>
        <w:t>Krakowska 31</w:t>
      </w:r>
      <w:r w:rsidRPr="00F86540">
        <w:rPr>
          <w:rFonts w:ascii="Times New Roman" w:eastAsia="Arial" w:hAnsi="Times New Roman" w:cs="Times New Roman"/>
          <w:bCs/>
        </w:rPr>
        <w:t xml:space="preserve">, </w:t>
      </w:r>
    </w:p>
    <w:p w14:paraId="1EDE30E2" w14:textId="0A3457B3" w:rsidR="00256225" w:rsidRDefault="00F86540" w:rsidP="00F86540">
      <w:pPr>
        <w:spacing w:after="0" w:line="259" w:lineRule="auto"/>
        <w:ind w:left="1418" w:right="0" w:firstLine="0"/>
        <w:jc w:val="left"/>
        <w:rPr>
          <w:rFonts w:ascii="Times New Roman" w:hAnsi="Times New Roman" w:cs="Times New Roman"/>
          <w:bCs/>
          <w:sz w:val="14"/>
        </w:rPr>
      </w:pPr>
      <w:r w:rsidRPr="00F86540">
        <w:rPr>
          <w:rFonts w:ascii="Times New Roman" w:eastAsia="Arial" w:hAnsi="Times New Roman" w:cs="Times New Roman"/>
          <w:bCs/>
        </w:rPr>
        <w:t>3</w:t>
      </w:r>
      <w:r w:rsidR="00250F65">
        <w:rPr>
          <w:rFonts w:ascii="Times New Roman" w:eastAsia="Arial" w:hAnsi="Times New Roman" w:cs="Times New Roman"/>
          <w:bCs/>
        </w:rPr>
        <w:t>2-700 Bochnia</w:t>
      </w:r>
      <w:r w:rsidRPr="00F86540">
        <w:rPr>
          <w:rFonts w:ascii="Times New Roman" w:hAnsi="Times New Roman" w:cs="Times New Roman"/>
          <w:bCs/>
          <w:sz w:val="14"/>
        </w:rPr>
        <w:t xml:space="preserve"> </w:t>
      </w:r>
    </w:p>
    <w:p w14:paraId="1ECE4356" w14:textId="77777777" w:rsidR="00F86540" w:rsidRPr="00F86540" w:rsidRDefault="00F86540" w:rsidP="00F86540">
      <w:pPr>
        <w:spacing w:after="0" w:line="259" w:lineRule="auto"/>
        <w:ind w:left="1418" w:right="0" w:firstLine="0"/>
        <w:jc w:val="left"/>
        <w:rPr>
          <w:rFonts w:ascii="Times New Roman" w:hAnsi="Times New Roman" w:cs="Times New Roman"/>
          <w:bCs/>
        </w:rPr>
      </w:pPr>
    </w:p>
    <w:p w14:paraId="4D060D0A" w14:textId="77777777" w:rsidR="00256225" w:rsidRPr="008970A3" w:rsidRDefault="0027561B">
      <w:pPr>
        <w:spacing w:after="13" w:line="250" w:lineRule="auto"/>
        <w:ind w:left="108" w:right="0"/>
        <w:jc w:val="left"/>
        <w:rPr>
          <w:rFonts w:ascii="Times New Roman" w:hAnsi="Times New Roman" w:cs="Times New Roman"/>
        </w:rPr>
      </w:pPr>
      <w:r w:rsidRPr="008970A3">
        <w:rPr>
          <w:rFonts w:ascii="Times New Roman" w:eastAsia="Arial" w:hAnsi="Times New Roman" w:cs="Times New Roman"/>
          <w:b/>
          <w:u w:val="single" w:color="000000"/>
        </w:rPr>
        <w:t>Dane ogólne:</w:t>
      </w:r>
      <w:r w:rsidRPr="008970A3">
        <w:rPr>
          <w:rFonts w:ascii="Times New Roman" w:eastAsia="Arial" w:hAnsi="Times New Roman" w:cs="Times New Roman"/>
          <w:b/>
        </w:rPr>
        <w:t xml:space="preserve"> </w:t>
      </w:r>
    </w:p>
    <w:p w14:paraId="7C2F28A6" w14:textId="7DB1DD7F" w:rsidR="00256225" w:rsidRPr="008970A3" w:rsidRDefault="0027561B" w:rsidP="00250F65">
      <w:pPr>
        <w:ind w:left="1293" w:right="276" w:firstLine="0"/>
        <w:rPr>
          <w:rFonts w:ascii="Times New Roman" w:hAnsi="Times New Roman" w:cs="Times New Roman"/>
        </w:rPr>
      </w:pPr>
      <w:r w:rsidRPr="008970A3">
        <w:rPr>
          <w:rFonts w:ascii="Times New Roman" w:hAnsi="Times New Roman" w:cs="Times New Roman"/>
        </w:rPr>
        <w:t>Przedmiotowa inwestycja zlokalizowana jest w</w:t>
      </w:r>
      <w:r w:rsidR="00250F65">
        <w:rPr>
          <w:rFonts w:ascii="Times New Roman" w:hAnsi="Times New Roman" w:cs="Times New Roman"/>
        </w:rPr>
        <w:t xml:space="preserve"> Bochni</w:t>
      </w:r>
      <w:r w:rsidR="00F86540">
        <w:rPr>
          <w:rFonts w:ascii="Times New Roman" w:hAnsi="Times New Roman" w:cs="Times New Roman"/>
        </w:rPr>
        <w:t xml:space="preserve"> przy </w:t>
      </w:r>
      <w:r w:rsidR="00F86540" w:rsidRPr="00F86540">
        <w:rPr>
          <w:rFonts w:ascii="Times New Roman" w:hAnsi="Times New Roman" w:cs="Times New Roman"/>
        </w:rPr>
        <w:t xml:space="preserve">ul. </w:t>
      </w:r>
      <w:r w:rsidR="00250F65">
        <w:rPr>
          <w:rFonts w:ascii="Times New Roman" w:hAnsi="Times New Roman" w:cs="Times New Roman"/>
        </w:rPr>
        <w:t>Krakowskiej 31</w:t>
      </w:r>
      <w:r w:rsidR="00F86540">
        <w:rPr>
          <w:rFonts w:ascii="Times New Roman" w:hAnsi="Times New Roman" w:cs="Times New Roman"/>
        </w:rPr>
        <w:t xml:space="preserve"> na działkach</w:t>
      </w:r>
      <w:r w:rsidR="00F86540" w:rsidRPr="00F86540">
        <w:rPr>
          <w:rFonts w:ascii="Times New Roman" w:hAnsi="Times New Roman" w:cs="Times New Roman"/>
        </w:rPr>
        <w:t xml:space="preserve"> nr </w:t>
      </w:r>
      <w:r w:rsidR="00250F65">
        <w:rPr>
          <w:rFonts w:ascii="Times New Roman" w:hAnsi="Times New Roman" w:cs="Times New Roman"/>
        </w:rPr>
        <w:t>5767/1 5767/2</w:t>
      </w:r>
      <w:r w:rsidR="00F86540" w:rsidRPr="00F86540">
        <w:rPr>
          <w:rFonts w:ascii="Times New Roman" w:hAnsi="Times New Roman" w:cs="Times New Roman"/>
        </w:rPr>
        <w:t xml:space="preserve"> j.ew. </w:t>
      </w:r>
      <w:r w:rsidR="00250F65">
        <w:rPr>
          <w:rFonts w:ascii="Times New Roman" w:hAnsi="Times New Roman" w:cs="Times New Roman"/>
        </w:rPr>
        <w:t>120101_1 Bochnia-miasto</w:t>
      </w:r>
      <w:r w:rsidR="00F86540" w:rsidRPr="00F86540">
        <w:rPr>
          <w:rFonts w:ascii="Times New Roman" w:hAnsi="Times New Roman" w:cs="Times New Roman"/>
        </w:rPr>
        <w:t xml:space="preserve"> obr. </w:t>
      </w:r>
      <w:r w:rsidR="00250F65">
        <w:rPr>
          <w:rFonts w:ascii="Times New Roman" w:hAnsi="Times New Roman" w:cs="Times New Roman"/>
        </w:rPr>
        <w:t>0005, Bochnia-5</w:t>
      </w:r>
    </w:p>
    <w:p w14:paraId="38375759" w14:textId="77777777" w:rsidR="00256225" w:rsidRPr="008970A3" w:rsidRDefault="0027561B">
      <w:pPr>
        <w:spacing w:after="0" w:line="259" w:lineRule="auto"/>
        <w:ind w:left="0" w:right="0" w:firstLine="0"/>
        <w:jc w:val="left"/>
        <w:rPr>
          <w:rFonts w:ascii="Times New Roman" w:hAnsi="Times New Roman" w:cs="Times New Roman"/>
        </w:rPr>
      </w:pPr>
      <w:r w:rsidRPr="008970A3">
        <w:rPr>
          <w:rFonts w:ascii="Times New Roman" w:hAnsi="Times New Roman" w:cs="Times New Roman"/>
          <w:sz w:val="23"/>
        </w:rPr>
        <w:t xml:space="preserve"> </w:t>
      </w:r>
    </w:p>
    <w:p w14:paraId="3E1ED2AA" w14:textId="3E640623" w:rsidR="00256225" w:rsidRPr="00DD6B0F" w:rsidRDefault="0027561B" w:rsidP="00EA7C45">
      <w:pPr>
        <w:rPr>
          <w:rFonts w:ascii="Times New Roman" w:hAnsi="Times New Roman" w:cs="Times New Roman"/>
          <w:b/>
          <w:bCs/>
          <w:color w:val="FF0000"/>
          <w:u w:val="single"/>
        </w:rPr>
      </w:pPr>
      <w:r w:rsidRPr="00DD6B0F">
        <w:rPr>
          <w:rFonts w:ascii="Times New Roman" w:hAnsi="Times New Roman" w:cs="Times New Roman"/>
          <w:b/>
          <w:bCs/>
          <w:u w:val="single"/>
        </w:rPr>
        <w:t xml:space="preserve">Zakres zamierzenia inwestycyjnego </w:t>
      </w:r>
    </w:p>
    <w:p w14:paraId="4D810DA6" w14:textId="7CD08E19" w:rsidR="00340FE2" w:rsidRPr="00AE3AEF" w:rsidRDefault="00BC5816" w:rsidP="00340FE2">
      <w:pPr>
        <w:ind w:left="108" w:right="0"/>
        <w:rPr>
          <w:rFonts w:ascii="Times New Roman" w:hAnsi="Times New Roman" w:cs="Times New Roman"/>
          <w:color w:val="auto"/>
        </w:rPr>
      </w:pPr>
      <w:r w:rsidRPr="00BC5816">
        <w:rPr>
          <w:rFonts w:ascii="Times New Roman" w:hAnsi="Times New Roman" w:cs="Times New Roman"/>
          <w:color w:val="auto"/>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 Projekt zakłada przebudowę w zakresie przegród wewnętrznych i zewnętrznych, zmianę konstrukcji dachu i adaptacje poddasza nieużytkowego. W tym celu zostaną nadbudowane ścianki kolankowe aby podnieść wysokość pomieszczeń w przestrzeni poddasza. Konstrukcja dachu zostanie zmieniona na dach płaski a spadek dachu zostanie dostosowany do wymagań MPZP i będzie wynosił 8º</w:t>
      </w:r>
      <w:r>
        <w:rPr>
          <w:rFonts w:ascii="Times New Roman" w:hAnsi="Times New Roman" w:cs="Times New Roman"/>
          <w:color w:val="auto"/>
        </w:rPr>
        <w:t xml:space="preserve"> i będzie kryty blachą na rąbek</w:t>
      </w:r>
      <w:r w:rsidRPr="00BC5816">
        <w:rPr>
          <w:rFonts w:ascii="Times New Roman" w:hAnsi="Times New Roman" w:cs="Times New Roman"/>
          <w:color w:val="auto"/>
        </w:rPr>
        <w:t>. Nad 6 kondygnacją zostanie wykonany nowy strop który przeniesie obciążenia użytkowe od pomieszczeń na poddaszu</w:t>
      </w:r>
      <w:r>
        <w:rPr>
          <w:rFonts w:ascii="Times New Roman" w:hAnsi="Times New Roman" w:cs="Times New Roman"/>
          <w:color w:val="auto"/>
        </w:rPr>
        <w:t xml:space="preserve">. </w:t>
      </w:r>
      <w:r w:rsidRPr="00BC5816">
        <w:rPr>
          <w:rFonts w:ascii="Times New Roman" w:hAnsi="Times New Roman" w:cs="Times New Roman"/>
          <w:color w:val="auto"/>
        </w:rPr>
        <w:t>Zmiany w zakresie przegród zewnętrznych będą polegać na termomodernizacji, zmianie okładzin elewacyjnej oraz wymianie ślusarki okiennej i drzwiowej w zakresie opracowania</w:t>
      </w:r>
      <w:r>
        <w:rPr>
          <w:rFonts w:ascii="Times New Roman" w:hAnsi="Times New Roman" w:cs="Times New Roman"/>
          <w:color w:val="auto"/>
        </w:rPr>
        <w:t>. Ściany budynku będą wykończone tynkiem silikonowo silikatowym</w:t>
      </w:r>
      <w:r w:rsidR="00340FE2">
        <w:rPr>
          <w:rFonts w:ascii="Times New Roman" w:hAnsi="Times New Roman" w:cs="Times New Roman"/>
          <w:color w:val="auto"/>
        </w:rPr>
        <w:t xml:space="preserve"> w kolorze jasnoszarym</w:t>
      </w:r>
      <w:r>
        <w:rPr>
          <w:rFonts w:ascii="Times New Roman" w:hAnsi="Times New Roman" w:cs="Times New Roman"/>
          <w:color w:val="auto"/>
        </w:rPr>
        <w:t xml:space="preserve"> a w części nadbudowanej elewacją wentylowaną z okładzina z płyt włókno-cementow</w:t>
      </w:r>
      <w:r w:rsidR="009E3900">
        <w:rPr>
          <w:rFonts w:ascii="Times New Roman" w:hAnsi="Times New Roman" w:cs="Times New Roman"/>
          <w:color w:val="auto"/>
        </w:rPr>
        <w:t>y</w:t>
      </w:r>
      <w:r>
        <w:rPr>
          <w:rFonts w:ascii="Times New Roman" w:hAnsi="Times New Roman" w:cs="Times New Roman"/>
          <w:color w:val="auto"/>
        </w:rPr>
        <w:t>ch</w:t>
      </w:r>
      <w:r w:rsidR="00340FE2">
        <w:rPr>
          <w:rFonts w:ascii="Times New Roman" w:hAnsi="Times New Roman" w:cs="Times New Roman"/>
          <w:color w:val="auto"/>
        </w:rPr>
        <w:t xml:space="preserve"> w kolorze grafitu lub antracytu.</w:t>
      </w:r>
    </w:p>
    <w:p w14:paraId="73DFAF23" w14:textId="03576727" w:rsidR="00256225" w:rsidRPr="00340FE2" w:rsidRDefault="00256225" w:rsidP="00340FE2">
      <w:pPr>
        <w:ind w:left="108" w:right="0"/>
        <w:rPr>
          <w:rFonts w:ascii="Times New Roman" w:hAnsi="Times New Roman" w:cs="Times New Roman"/>
          <w:color w:val="FF0000"/>
          <w:highlight w:val="yellow"/>
        </w:rPr>
      </w:pPr>
    </w:p>
    <w:p w14:paraId="674EB811" w14:textId="77777777" w:rsidR="00256225" w:rsidRPr="00DD6B0F" w:rsidRDefault="0027561B" w:rsidP="00EA7C45">
      <w:pPr>
        <w:rPr>
          <w:rFonts w:ascii="Times New Roman" w:hAnsi="Times New Roman" w:cs="Times New Roman"/>
          <w:b/>
          <w:bCs/>
        </w:rPr>
      </w:pPr>
      <w:r w:rsidRPr="00DD6B0F">
        <w:rPr>
          <w:rFonts w:ascii="Times New Roman" w:hAnsi="Times New Roman" w:cs="Times New Roman"/>
          <w:b/>
          <w:bCs/>
        </w:rPr>
        <w:t xml:space="preserve">Parametry techniczne obiektu </w:t>
      </w:r>
    </w:p>
    <w:p w14:paraId="2EA628F2" w14:textId="5C18A771" w:rsidR="00CD4646" w:rsidRPr="00DD6B0F" w:rsidRDefault="0027561B" w:rsidP="00DD6B0F">
      <w:pPr>
        <w:ind w:left="106" w:right="276" w:hanging="8"/>
        <w:rPr>
          <w:rFonts w:ascii="Times New Roman" w:hAnsi="Times New Roman" w:cs="Times New Roman"/>
        </w:rPr>
      </w:pPr>
      <w:r w:rsidRPr="00DD6B0F">
        <w:rPr>
          <w:rFonts w:ascii="Times New Roman" w:hAnsi="Times New Roman" w:cs="Times New Roman"/>
        </w:rPr>
        <w:t>Powierzchnia zabudowy</w:t>
      </w:r>
      <w:r w:rsidR="00CD4646" w:rsidRPr="00DD6B0F">
        <w:rPr>
          <w:rFonts w:ascii="Times New Roman" w:hAnsi="Times New Roman" w:cs="Times New Roman"/>
        </w:rPr>
        <w:t xml:space="preserve"> </w:t>
      </w:r>
      <w:r w:rsidR="00DD6B0F" w:rsidRPr="00DD6B0F">
        <w:rPr>
          <w:rFonts w:ascii="Times New Roman" w:hAnsi="Times New Roman" w:cs="Times New Roman"/>
        </w:rPr>
        <w:t>budynku „C”</w:t>
      </w:r>
      <w:r w:rsidR="00CD4646" w:rsidRPr="00DD6B0F">
        <w:rPr>
          <w:rFonts w:ascii="Times New Roman" w:hAnsi="Times New Roman" w:cs="Times New Roman"/>
        </w:rPr>
        <w:t xml:space="preserve"> </w:t>
      </w:r>
      <w:r w:rsidRPr="00DD6B0F">
        <w:rPr>
          <w:rFonts w:ascii="Times New Roman" w:hAnsi="Times New Roman" w:cs="Times New Roman"/>
        </w:rPr>
        <w:t xml:space="preserve"> </w:t>
      </w:r>
      <w:r w:rsidR="00DD6B0F" w:rsidRPr="00DD6B0F">
        <w:rPr>
          <w:rFonts w:ascii="Times New Roman" w:hAnsi="Times New Roman" w:cs="Times New Roman"/>
        </w:rPr>
        <w:tab/>
      </w:r>
      <w:r w:rsidR="00DD6B0F" w:rsidRPr="00DD6B0F">
        <w:rPr>
          <w:rFonts w:ascii="Times New Roman" w:hAnsi="Times New Roman" w:cs="Times New Roman"/>
        </w:rPr>
        <w:tab/>
      </w:r>
      <w:r w:rsidR="00DD6B0F" w:rsidRPr="00DD6B0F">
        <w:rPr>
          <w:rFonts w:ascii="Times New Roman" w:hAnsi="Times New Roman" w:cs="Times New Roman"/>
        </w:rPr>
        <w:tab/>
      </w:r>
      <w:r w:rsidR="00DD6B0F" w:rsidRPr="00DD6B0F">
        <w:rPr>
          <w:rFonts w:ascii="Times New Roman" w:hAnsi="Times New Roman" w:cs="Times New Roman"/>
        </w:rPr>
        <w:tab/>
      </w:r>
      <w:r w:rsidR="00DD6B0F" w:rsidRPr="00DD6B0F">
        <w:rPr>
          <w:rFonts w:ascii="Times New Roman" w:hAnsi="Times New Roman" w:cs="Times New Roman"/>
        </w:rPr>
        <w:tab/>
        <w:t>1 169,06</w:t>
      </w:r>
      <w:r w:rsidR="00CD4646" w:rsidRPr="00DD6B0F">
        <w:rPr>
          <w:rFonts w:ascii="Times New Roman" w:hAnsi="Times New Roman" w:cs="Times New Roman"/>
        </w:rPr>
        <w:t xml:space="preserve"> m</w:t>
      </w:r>
      <w:r w:rsidR="00CD4646" w:rsidRPr="00DD6B0F">
        <w:rPr>
          <w:rFonts w:ascii="Times New Roman" w:hAnsi="Times New Roman" w:cs="Times New Roman"/>
          <w:vertAlign w:val="superscript"/>
        </w:rPr>
        <w:t>2</w:t>
      </w:r>
      <w:r w:rsidRPr="00DD6B0F">
        <w:rPr>
          <w:rFonts w:ascii="Times New Roman" w:hAnsi="Times New Roman" w:cs="Times New Roman"/>
        </w:rPr>
        <w:t xml:space="preserve">; </w:t>
      </w:r>
    </w:p>
    <w:p w14:paraId="6BF73D4B" w14:textId="77777777" w:rsidR="00DD6B0F" w:rsidRDefault="00DD6B0F" w:rsidP="00CD4646">
      <w:pPr>
        <w:spacing w:after="0" w:line="259" w:lineRule="auto"/>
        <w:ind w:left="0" w:right="0" w:firstLine="0"/>
        <w:jc w:val="left"/>
        <w:rPr>
          <w:rFonts w:ascii="Times New Roman" w:hAnsi="Times New Roman" w:cs="Times New Roman"/>
          <w:b/>
          <w:bCs/>
          <w:highlight w:val="yellow"/>
        </w:rPr>
      </w:pPr>
    </w:p>
    <w:p w14:paraId="5C197BD6" w14:textId="77777777" w:rsidR="00DD6B0F" w:rsidRDefault="00DD6B0F" w:rsidP="00CD4646">
      <w:pPr>
        <w:spacing w:after="0" w:line="259" w:lineRule="auto"/>
        <w:ind w:left="0" w:right="0" w:firstLine="0"/>
        <w:jc w:val="left"/>
        <w:rPr>
          <w:rFonts w:ascii="Times New Roman" w:hAnsi="Times New Roman" w:cs="Times New Roman"/>
          <w:b/>
          <w:bCs/>
          <w:highlight w:val="yellow"/>
        </w:rPr>
      </w:pPr>
    </w:p>
    <w:p w14:paraId="5BAE69D5" w14:textId="06F7663A" w:rsidR="00CD4646" w:rsidRPr="00DD6B0F" w:rsidRDefault="00CD4646" w:rsidP="00CD4646">
      <w:pPr>
        <w:spacing w:after="0" w:line="259" w:lineRule="auto"/>
        <w:ind w:left="0" w:right="0" w:firstLine="0"/>
        <w:jc w:val="left"/>
        <w:rPr>
          <w:rFonts w:ascii="Times New Roman" w:hAnsi="Times New Roman" w:cs="Times New Roman"/>
          <w:b/>
          <w:bCs/>
        </w:rPr>
      </w:pPr>
      <w:r w:rsidRPr="00DD6B0F">
        <w:rPr>
          <w:rFonts w:ascii="Times New Roman" w:hAnsi="Times New Roman" w:cs="Times New Roman"/>
          <w:b/>
          <w:bCs/>
        </w:rPr>
        <w:lastRenderedPageBreak/>
        <w:t>Wysokość, długość</w:t>
      </w:r>
    </w:p>
    <w:p w14:paraId="4D1F03D8" w14:textId="6CAB5136" w:rsidR="00CD4646" w:rsidRPr="00DD6B0F" w:rsidRDefault="00CD4646" w:rsidP="00CD4646">
      <w:pPr>
        <w:spacing w:after="0" w:line="259" w:lineRule="auto"/>
        <w:ind w:left="0" w:right="0" w:firstLine="0"/>
        <w:jc w:val="left"/>
        <w:rPr>
          <w:rFonts w:ascii="Times New Roman" w:hAnsi="Times New Roman" w:cs="Times New Roman"/>
          <w:u w:val="single"/>
        </w:rPr>
      </w:pPr>
      <w:r w:rsidRPr="00DD6B0F">
        <w:rPr>
          <w:rFonts w:ascii="Times New Roman" w:hAnsi="Times New Roman" w:cs="Times New Roman"/>
          <w:u w:val="single"/>
        </w:rPr>
        <w:t xml:space="preserve">Wymiary </w:t>
      </w:r>
      <w:r w:rsidR="00DD6B0F">
        <w:rPr>
          <w:rFonts w:ascii="Times New Roman" w:hAnsi="Times New Roman" w:cs="Times New Roman"/>
          <w:u w:val="single"/>
        </w:rPr>
        <w:t>budynku „C”</w:t>
      </w:r>
    </w:p>
    <w:p w14:paraId="39E34BC9" w14:textId="603FFCAC" w:rsidR="00CD4646" w:rsidRPr="00DD6B0F" w:rsidRDefault="00CD4646" w:rsidP="00CD4646">
      <w:pPr>
        <w:spacing w:after="0" w:line="259" w:lineRule="auto"/>
        <w:ind w:left="0" w:right="0" w:firstLine="0"/>
        <w:jc w:val="left"/>
        <w:rPr>
          <w:rFonts w:ascii="Times New Roman" w:hAnsi="Times New Roman" w:cs="Times New Roman"/>
        </w:rPr>
      </w:pPr>
      <w:r w:rsidRPr="00DD6B0F">
        <w:rPr>
          <w:rFonts w:ascii="Times New Roman" w:hAnsi="Times New Roman" w:cs="Times New Roman"/>
        </w:rPr>
        <w:t xml:space="preserve">Długość </w:t>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t>47,77</w:t>
      </w:r>
      <w:r w:rsidRPr="00DD6B0F">
        <w:rPr>
          <w:rFonts w:ascii="Times New Roman" w:hAnsi="Times New Roman" w:cs="Times New Roman"/>
        </w:rPr>
        <w:t>m</w:t>
      </w:r>
    </w:p>
    <w:p w14:paraId="5FDF4173" w14:textId="3DEC84F2" w:rsidR="00CD4646" w:rsidRPr="00DD6B0F" w:rsidRDefault="00CD4646" w:rsidP="00CD4646">
      <w:pPr>
        <w:spacing w:after="0" w:line="259" w:lineRule="auto"/>
        <w:ind w:left="0" w:right="0" w:firstLine="0"/>
        <w:jc w:val="left"/>
        <w:rPr>
          <w:rFonts w:ascii="Times New Roman" w:hAnsi="Times New Roman" w:cs="Times New Roman"/>
        </w:rPr>
      </w:pPr>
      <w:r w:rsidRPr="00DD6B0F">
        <w:rPr>
          <w:rFonts w:ascii="Times New Roman" w:hAnsi="Times New Roman" w:cs="Times New Roman"/>
        </w:rPr>
        <w:t xml:space="preserve">Szerokość </w:t>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r>
      <w:r w:rsidRPr="00DD6B0F">
        <w:rPr>
          <w:rFonts w:ascii="Times New Roman" w:hAnsi="Times New Roman" w:cs="Times New Roman"/>
        </w:rPr>
        <w:t>16,</w:t>
      </w:r>
      <w:r w:rsidR="00093668" w:rsidRPr="00DD6B0F">
        <w:rPr>
          <w:rFonts w:ascii="Times New Roman" w:hAnsi="Times New Roman" w:cs="Times New Roman"/>
        </w:rPr>
        <w:t>84</w:t>
      </w:r>
      <w:r w:rsidRPr="00DD6B0F">
        <w:rPr>
          <w:rFonts w:ascii="Times New Roman" w:hAnsi="Times New Roman" w:cs="Times New Roman"/>
        </w:rPr>
        <w:t>m</w:t>
      </w:r>
    </w:p>
    <w:p w14:paraId="12DEB40B" w14:textId="36646798" w:rsidR="00CD4646" w:rsidRPr="00DD6B0F" w:rsidRDefault="00CD4646" w:rsidP="00CD4646">
      <w:pPr>
        <w:spacing w:after="0" w:line="259" w:lineRule="auto"/>
        <w:ind w:left="0" w:right="0" w:firstLine="0"/>
        <w:jc w:val="left"/>
        <w:rPr>
          <w:rFonts w:ascii="Times New Roman" w:hAnsi="Times New Roman" w:cs="Times New Roman"/>
        </w:rPr>
      </w:pPr>
      <w:r w:rsidRPr="00DD6B0F">
        <w:rPr>
          <w:rFonts w:ascii="Times New Roman" w:hAnsi="Times New Roman" w:cs="Times New Roman"/>
        </w:rPr>
        <w:t xml:space="preserve">Wysokość liczona zgodnie z § 6 Warunków technicznych </w:t>
      </w:r>
      <w:r w:rsidR="00093668" w:rsidRPr="00DD6B0F">
        <w:rPr>
          <w:rFonts w:ascii="Times New Roman" w:hAnsi="Times New Roman" w:cs="Times New Roman"/>
        </w:rPr>
        <w:tab/>
      </w:r>
      <w:r w:rsidR="00093668" w:rsidRPr="00DD6B0F">
        <w:rPr>
          <w:rFonts w:ascii="Times New Roman" w:hAnsi="Times New Roman" w:cs="Times New Roman"/>
        </w:rPr>
        <w:tab/>
      </w:r>
      <w:r w:rsidR="00093668" w:rsidRPr="00DD6B0F">
        <w:rPr>
          <w:rFonts w:ascii="Times New Roman" w:hAnsi="Times New Roman" w:cs="Times New Roman"/>
        </w:rPr>
        <w:tab/>
        <w:t>24,95</w:t>
      </w:r>
      <w:r w:rsidRPr="00DD6B0F">
        <w:rPr>
          <w:rFonts w:ascii="Times New Roman" w:hAnsi="Times New Roman" w:cs="Times New Roman"/>
        </w:rPr>
        <w:t>m</w:t>
      </w:r>
    </w:p>
    <w:p w14:paraId="546A0975" w14:textId="77777777" w:rsidR="0015656F" w:rsidRPr="00DD6B0F" w:rsidRDefault="0015656F" w:rsidP="00CD4646">
      <w:pPr>
        <w:spacing w:after="0" w:line="259" w:lineRule="auto"/>
        <w:ind w:left="0" w:right="0" w:firstLine="0"/>
        <w:jc w:val="left"/>
        <w:rPr>
          <w:rFonts w:ascii="Times New Roman" w:hAnsi="Times New Roman" w:cs="Times New Roman"/>
          <w:b/>
          <w:bCs/>
        </w:rPr>
      </w:pPr>
    </w:p>
    <w:p w14:paraId="55C4A5B0" w14:textId="7E53156E" w:rsidR="00CD4646" w:rsidRPr="00DD6B0F" w:rsidRDefault="00CD4646" w:rsidP="00CD4646">
      <w:pPr>
        <w:spacing w:after="0" w:line="259" w:lineRule="auto"/>
        <w:ind w:left="0" w:right="0" w:firstLine="0"/>
        <w:jc w:val="left"/>
        <w:rPr>
          <w:rFonts w:ascii="Times New Roman" w:hAnsi="Times New Roman" w:cs="Times New Roman"/>
          <w:b/>
          <w:bCs/>
        </w:rPr>
      </w:pPr>
      <w:r w:rsidRPr="00DD6B0F">
        <w:rPr>
          <w:rFonts w:ascii="Times New Roman" w:hAnsi="Times New Roman" w:cs="Times New Roman"/>
          <w:b/>
          <w:bCs/>
        </w:rPr>
        <w:t>Powierzchnia i kubatura</w:t>
      </w:r>
    </w:p>
    <w:p w14:paraId="74154633" w14:textId="7CCB047E" w:rsidR="00CD4646" w:rsidRPr="00DD6B0F" w:rsidRDefault="00CD4646" w:rsidP="00CD4646">
      <w:pPr>
        <w:spacing w:after="0" w:line="259" w:lineRule="auto"/>
        <w:ind w:left="0" w:right="0" w:firstLine="0"/>
        <w:jc w:val="left"/>
        <w:rPr>
          <w:rFonts w:ascii="Times New Roman" w:hAnsi="Times New Roman" w:cs="Times New Roman"/>
        </w:rPr>
      </w:pPr>
      <w:r w:rsidRPr="00DD6B0F">
        <w:rPr>
          <w:rFonts w:ascii="Times New Roman" w:hAnsi="Times New Roman" w:cs="Times New Roman"/>
        </w:rPr>
        <w:t xml:space="preserve">Powierzchnia użytkowa </w:t>
      </w:r>
      <w:r w:rsidR="00093668" w:rsidRPr="00DD6B0F">
        <w:rPr>
          <w:rFonts w:ascii="Times New Roman" w:hAnsi="Times New Roman" w:cs="Times New Roman"/>
        </w:rPr>
        <w:t xml:space="preserve">nadbudowy w zakresie opracowania </w:t>
      </w:r>
      <w:r w:rsidR="00093668" w:rsidRPr="00DD6B0F">
        <w:rPr>
          <w:rFonts w:ascii="Times New Roman" w:hAnsi="Times New Roman" w:cs="Times New Roman"/>
        </w:rPr>
        <w:tab/>
      </w:r>
      <w:r w:rsidR="00093668" w:rsidRPr="00DD6B0F">
        <w:rPr>
          <w:rFonts w:ascii="Times New Roman" w:hAnsi="Times New Roman" w:cs="Times New Roman"/>
        </w:rPr>
        <w:tab/>
        <w:t>1</w:t>
      </w:r>
      <w:r w:rsidR="00DD6B0F" w:rsidRPr="00DD6B0F">
        <w:rPr>
          <w:rFonts w:ascii="Times New Roman" w:hAnsi="Times New Roman" w:cs="Times New Roman"/>
        </w:rPr>
        <w:t> 549,19</w:t>
      </w:r>
      <w:r w:rsidRPr="00DD6B0F">
        <w:rPr>
          <w:rFonts w:ascii="Times New Roman" w:hAnsi="Times New Roman" w:cs="Times New Roman"/>
        </w:rPr>
        <w:t xml:space="preserve"> m²</w:t>
      </w:r>
    </w:p>
    <w:p w14:paraId="6894E292" w14:textId="77777777" w:rsidR="00CD4646" w:rsidRPr="00DD6B0F" w:rsidRDefault="00CD4646" w:rsidP="00CD4646">
      <w:pPr>
        <w:spacing w:after="0" w:line="259" w:lineRule="auto"/>
        <w:ind w:left="0" w:right="0" w:firstLine="0"/>
        <w:jc w:val="left"/>
        <w:rPr>
          <w:rFonts w:ascii="Times New Roman" w:hAnsi="Times New Roman" w:cs="Times New Roman"/>
        </w:rPr>
      </w:pPr>
    </w:p>
    <w:p w14:paraId="48291516" w14:textId="2C04C486" w:rsidR="00CD4646" w:rsidRPr="00DD6B0F" w:rsidRDefault="00CD4646" w:rsidP="00CD4646">
      <w:pPr>
        <w:spacing w:after="0" w:line="259" w:lineRule="auto"/>
        <w:ind w:left="0" w:right="0" w:firstLine="0"/>
        <w:jc w:val="left"/>
        <w:rPr>
          <w:rFonts w:ascii="Times New Roman" w:hAnsi="Times New Roman" w:cs="Times New Roman"/>
        </w:rPr>
      </w:pPr>
      <w:r w:rsidRPr="00DD6B0F">
        <w:rPr>
          <w:rFonts w:ascii="Times New Roman" w:hAnsi="Times New Roman" w:cs="Times New Roman"/>
        </w:rPr>
        <w:t xml:space="preserve">Kubatura brutto </w:t>
      </w:r>
      <w:r w:rsidR="00DD6B0F" w:rsidRPr="00DD6B0F">
        <w:rPr>
          <w:rFonts w:ascii="Times New Roman" w:hAnsi="Times New Roman" w:cs="Times New Roman"/>
        </w:rPr>
        <w:t xml:space="preserve">całego budynku </w:t>
      </w:r>
      <w:r w:rsidR="00DD6B0F" w:rsidRPr="00DD6B0F">
        <w:rPr>
          <w:rFonts w:ascii="Times New Roman" w:hAnsi="Times New Roman" w:cs="Times New Roman"/>
        </w:rPr>
        <w:tab/>
      </w:r>
      <w:r w:rsidR="00DD6B0F" w:rsidRPr="00DD6B0F">
        <w:rPr>
          <w:rFonts w:ascii="Times New Roman" w:hAnsi="Times New Roman" w:cs="Times New Roman"/>
        </w:rPr>
        <w:tab/>
      </w:r>
      <w:r w:rsidR="00DD6B0F" w:rsidRPr="00DD6B0F">
        <w:rPr>
          <w:rFonts w:ascii="Times New Roman" w:hAnsi="Times New Roman" w:cs="Times New Roman"/>
        </w:rPr>
        <w:tab/>
      </w:r>
      <w:r w:rsidR="00DD6B0F" w:rsidRPr="00DD6B0F">
        <w:rPr>
          <w:rFonts w:ascii="Times New Roman" w:hAnsi="Times New Roman" w:cs="Times New Roman"/>
        </w:rPr>
        <w:tab/>
      </w:r>
      <w:r w:rsidR="00DD6B0F" w:rsidRPr="00DD6B0F">
        <w:rPr>
          <w:rFonts w:ascii="Times New Roman" w:hAnsi="Times New Roman" w:cs="Times New Roman"/>
        </w:rPr>
        <w:tab/>
      </w:r>
      <w:r w:rsidR="00DD6B0F" w:rsidRPr="00DD6B0F">
        <w:rPr>
          <w:rFonts w:ascii="Times New Roman" w:hAnsi="Times New Roman" w:cs="Times New Roman"/>
        </w:rPr>
        <w:tab/>
        <w:t>22 051,41</w:t>
      </w:r>
      <w:r w:rsidR="00DD6B0F" w:rsidRPr="00DD6B0F">
        <w:t xml:space="preserve"> </w:t>
      </w:r>
      <w:r w:rsidRPr="00DD6B0F">
        <w:rPr>
          <w:rFonts w:ascii="Times New Roman" w:hAnsi="Times New Roman" w:cs="Times New Roman"/>
        </w:rPr>
        <w:t>m³</w:t>
      </w:r>
    </w:p>
    <w:p w14:paraId="520108B8" w14:textId="77777777" w:rsidR="00256225" w:rsidRPr="00AE3AEF" w:rsidRDefault="0027561B">
      <w:pPr>
        <w:spacing w:after="3"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0CB86BFD" w14:textId="77777777" w:rsidR="00256225" w:rsidRPr="00DD6B0F" w:rsidRDefault="0027561B">
      <w:pPr>
        <w:pStyle w:val="Nagwek2"/>
        <w:ind w:left="108"/>
        <w:rPr>
          <w:rFonts w:ascii="Times New Roman" w:hAnsi="Times New Roman" w:cs="Times New Roman"/>
        </w:rPr>
      </w:pPr>
      <w:bookmarkStart w:id="3" w:name="_Toc151060744"/>
      <w:r w:rsidRPr="00DD6B0F">
        <w:rPr>
          <w:rFonts w:ascii="Times New Roman" w:hAnsi="Times New Roman" w:cs="Times New Roman"/>
        </w:rPr>
        <w:t>1.3.</w:t>
      </w:r>
      <w:r w:rsidRPr="00DD6B0F">
        <w:rPr>
          <w:rFonts w:ascii="Times New Roman" w:hAnsi="Times New Roman" w:cs="Times New Roman"/>
          <w:u w:val="none"/>
        </w:rPr>
        <w:t xml:space="preserve"> </w:t>
      </w:r>
      <w:r w:rsidRPr="00DD6B0F">
        <w:rPr>
          <w:rFonts w:ascii="Times New Roman" w:hAnsi="Times New Roman" w:cs="Times New Roman"/>
        </w:rPr>
        <w:t>Zakres robót objętych ST</w:t>
      </w:r>
      <w:bookmarkEnd w:id="3"/>
      <w:r w:rsidRPr="00DD6B0F">
        <w:rPr>
          <w:rFonts w:ascii="Times New Roman" w:hAnsi="Times New Roman" w:cs="Times New Roman"/>
          <w:u w:val="none"/>
        </w:rPr>
        <w:t xml:space="preserve"> </w:t>
      </w:r>
    </w:p>
    <w:p w14:paraId="1A138707" w14:textId="77777777" w:rsidR="00256225" w:rsidRPr="00DD6B0F" w:rsidRDefault="0027561B">
      <w:pPr>
        <w:ind w:left="108" w:right="279"/>
        <w:rPr>
          <w:rFonts w:ascii="Times New Roman" w:hAnsi="Times New Roman" w:cs="Times New Roman"/>
        </w:rPr>
      </w:pPr>
      <w:r w:rsidRPr="00DD6B0F">
        <w:rPr>
          <w:rFonts w:ascii="Times New Roman" w:hAnsi="Times New Roman" w:cs="Times New Roman"/>
        </w:rPr>
        <w:t xml:space="preserve">Spis działów specyfikacji wraz z klasyfikacją wg Wspólnego Słownika Zamówień (CPV) </w:t>
      </w:r>
    </w:p>
    <w:p w14:paraId="56E58158" w14:textId="390DB851" w:rsidR="00104C5D" w:rsidRPr="00DD6B0F" w:rsidRDefault="0027561B" w:rsidP="00104C5D">
      <w:pPr>
        <w:spacing w:after="88"/>
        <w:ind w:left="106" w:right="276" w:hanging="8"/>
        <w:rPr>
          <w:rFonts w:ascii="Times New Roman" w:hAnsi="Times New Roman" w:cs="Times New Roman"/>
        </w:rPr>
      </w:pPr>
      <w:r w:rsidRPr="00DD6B0F">
        <w:rPr>
          <w:rFonts w:ascii="Times New Roman" w:hAnsi="Times New Roman" w:cs="Times New Roman"/>
        </w:rPr>
        <w:t xml:space="preserve">Wymagania ogólne zawarte w ST dotyczą wszystkich robót budowlanych i należy je stosować </w:t>
      </w:r>
      <w:r w:rsidR="00104C5D" w:rsidRPr="00DD6B0F">
        <w:rPr>
          <w:rFonts w:ascii="Times New Roman" w:hAnsi="Times New Roman" w:cs="Times New Roman"/>
        </w:rPr>
        <w:t>z szczegółowymi specyfikacjami technicznymi SST</w:t>
      </w:r>
      <w:r w:rsidR="00C14378" w:rsidRPr="00DD6B0F">
        <w:rPr>
          <w:rFonts w:ascii="Times New Roman" w:hAnsi="Times New Roman" w:cs="Times New Roman"/>
        </w:rPr>
        <w:t xml:space="preserve"> przy robotach z grupy </w:t>
      </w:r>
      <w:r w:rsidR="00EA7C45" w:rsidRPr="00DD6B0F">
        <w:rPr>
          <w:rFonts w:ascii="Times New Roman" w:hAnsi="Times New Roman" w:cs="Times New Roman"/>
        </w:rPr>
        <w:t xml:space="preserve">kodu </w:t>
      </w:r>
      <w:r w:rsidR="00C14378" w:rsidRPr="00DD6B0F">
        <w:rPr>
          <w:rFonts w:ascii="Times New Roman" w:hAnsi="Times New Roman" w:cs="Times New Roman"/>
        </w:rPr>
        <w:t>CPV</w:t>
      </w:r>
      <w:r w:rsidR="00EA7C45" w:rsidRPr="00DD6B0F">
        <w:rPr>
          <w:rFonts w:ascii="Times New Roman" w:hAnsi="Times New Roman" w:cs="Times New Roman"/>
        </w:rPr>
        <w:t xml:space="preserve">: </w:t>
      </w:r>
      <w:r w:rsidR="00EA7C45" w:rsidRPr="00DD6B0F">
        <w:rPr>
          <w:rFonts w:ascii="Times New Roman" w:hAnsi="Times New Roman" w:cs="Times New Roman"/>
          <w:b/>
          <w:bCs/>
          <w:u w:val="single"/>
        </w:rPr>
        <w:t>45000000-7 Roboty budowlane</w:t>
      </w:r>
    </w:p>
    <w:p w14:paraId="3D9FE0F7" w14:textId="77777777" w:rsidR="00104C5D" w:rsidRPr="00AE3AEF" w:rsidRDefault="00104C5D" w:rsidP="00104C5D">
      <w:pPr>
        <w:spacing w:after="0" w:line="259" w:lineRule="auto"/>
        <w:ind w:left="0" w:right="0" w:firstLine="0"/>
        <w:jc w:val="left"/>
        <w:rPr>
          <w:rFonts w:ascii="Times New Roman" w:hAnsi="Times New Roman" w:cs="Times New Roman"/>
          <w:b/>
          <w:bCs/>
          <w:i/>
          <w:iCs/>
          <w:highlight w:val="yellow"/>
          <w:u w:val="single"/>
        </w:rPr>
      </w:pPr>
      <w:r w:rsidRPr="00AE3AEF">
        <w:rPr>
          <w:rFonts w:ascii="Times New Roman" w:hAnsi="Times New Roman" w:cs="Times New Roman"/>
          <w:sz w:val="34"/>
          <w:highlight w:val="yellow"/>
        </w:rPr>
        <w:t xml:space="preserve"> </w:t>
      </w:r>
    </w:p>
    <w:p w14:paraId="59B63486" w14:textId="77777777" w:rsidR="00256225" w:rsidRPr="00062DE0" w:rsidRDefault="0027561B">
      <w:pPr>
        <w:pStyle w:val="Nagwek2"/>
        <w:ind w:left="108"/>
        <w:rPr>
          <w:rFonts w:ascii="Times New Roman" w:hAnsi="Times New Roman" w:cs="Times New Roman"/>
        </w:rPr>
      </w:pPr>
      <w:bookmarkStart w:id="4" w:name="_Toc151060745"/>
      <w:r w:rsidRPr="00062DE0">
        <w:rPr>
          <w:rFonts w:ascii="Times New Roman" w:hAnsi="Times New Roman" w:cs="Times New Roman"/>
        </w:rPr>
        <w:t>1.4.</w:t>
      </w:r>
      <w:r w:rsidRPr="00062DE0">
        <w:rPr>
          <w:rFonts w:ascii="Times New Roman" w:hAnsi="Times New Roman" w:cs="Times New Roman"/>
          <w:u w:val="none"/>
        </w:rPr>
        <w:t xml:space="preserve"> </w:t>
      </w:r>
      <w:r w:rsidRPr="00062DE0">
        <w:rPr>
          <w:rFonts w:ascii="Times New Roman" w:hAnsi="Times New Roman" w:cs="Times New Roman"/>
        </w:rPr>
        <w:t>Określenia podstawowe.</w:t>
      </w:r>
      <w:bookmarkEnd w:id="4"/>
      <w:r w:rsidRPr="00062DE0">
        <w:rPr>
          <w:rFonts w:ascii="Times New Roman" w:hAnsi="Times New Roman" w:cs="Times New Roman"/>
          <w:u w:val="none"/>
        </w:rPr>
        <w:t xml:space="preserve"> </w:t>
      </w:r>
    </w:p>
    <w:p w14:paraId="3E09F117" w14:textId="77777777" w:rsidR="00256225" w:rsidRPr="00062DE0" w:rsidRDefault="0027561B">
      <w:pPr>
        <w:ind w:left="108" w:right="279"/>
        <w:rPr>
          <w:rFonts w:ascii="Times New Roman" w:hAnsi="Times New Roman" w:cs="Times New Roman"/>
        </w:rPr>
      </w:pPr>
      <w:r w:rsidRPr="00062DE0">
        <w:rPr>
          <w:rFonts w:ascii="Times New Roman" w:hAnsi="Times New Roman" w:cs="Times New Roman"/>
        </w:rPr>
        <w:t xml:space="preserve">Określenia i nazewnictwo użyte w niniejszej ogólnej specyfikacji technicznej OST są zgodne z obowiązującymi podanymi w normach PN i przepisach Prawa budowlanego. </w:t>
      </w:r>
    </w:p>
    <w:p w14:paraId="05271A2F" w14:textId="77777777" w:rsidR="00B43E0C" w:rsidRPr="00062DE0" w:rsidRDefault="0027561B">
      <w:pPr>
        <w:spacing w:after="25"/>
        <w:ind w:left="108" w:right="826"/>
        <w:rPr>
          <w:rFonts w:ascii="Times New Roman" w:hAnsi="Times New Roman" w:cs="Times New Roman"/>
        </w:rPr>
      </w:pPr>
      <w:r w:rsidRPr="00062DE0">
        <w:rPr>
          <w:rFonts w:ascii="Times New Roman" w:hAnsi="Times New Roman" w:cs="Times New Roman"/>
        </w:rPr>
        <w:t xml:space="preserve">Użyte w OST wymienione poniżej określenia należy rozumieć w każdym przypadku następująco: </w:t>
      </w:r>
    </w:p>
    <w:p w14:paraId="1E72D53A" w14:textId="7086F9B9" w:rsidR="00256225" w:rsidRPr="00062DE0" w:rsidRDefault="0027561B">
      <w:pPr>
        <w:spacing w:after="25"/>
        <w:ind w:left="108" w:right="826"/>
        <w:rPr>
          <w:rFonts w:ascii="Times New Roman" w:hAnsi="Times New Roman" w:cs="Times New Roman"/>
        </w:rPr>
      </w:pPr>
      <w:r w:rsidRPr="00062DE0">
        <w:rPr>
          <w:rFonts w:ascii="Times New Roman" w:eastAsia="Arial" w:hAnsi="Times New Roman" w:cs="Times New Roman"/>
          <w:i/>
          <w:u w:val="single" w:color="000000"/>
        </w:rPr>
        <w:t>Budowa</w:t>
      </w:r>
      <w:r w:rsidRPr="00062DE0">
        <w:rPr>
          <w:rFonts w:ascii="Times New Roman" w:eastAsia="Arial" w:hAnsi="Times New Roman" w:cs="Times New Roman"/>
          <w:i/>
        </w:rPr>
        <w:t xml:space="preserve"> </w:t>
      </w:r>
      <w:r w:rsidRPr="00062DE0">
        <w:rPr>
          <w:rFonts w:ascii="Times New Roman" w:hAnsi="Times New Roman" w:cs="Times New Roman"/>
        </w:rPr>
        <w:t xml:space="preserve">– wykonywanie obiektu budowlanego w określonym miejscu. </w:t>
      </w:r>
    </w:p>
    <w:p w14:paraId="366ACBB1" w14:textId="77777777" w:rsidR="00256225" w:rsidRPr="00062DE0" w:rsidRDefault="0027561B">
      <w:pPr>
        <w:spacing w:after="37"/>
        <w:ind w:left="106" w:right="276" w:hanging="8"/>
        <w:rPr>
          <w:rFonts w:ascii="Times New Roman" w:hAnsi="Times New Roman" w:cs="Times New Roman"/>
        </w:rPr>
      </w:pPr>
      <w:r w:rsidRPr="00062DE0">
        <w:rPr>
          <w:rFonts w:ascii="Times New Roman" w:eastAsia="Arial" w:hAnsi="Times New Roman" w:cs="Times New Roman"/>
          <w:i/>
          <w:u w:val="single" w:color="000000"/>
        </w:rPr>
        <w:t>Budowla</w:t>
      </w:r>
      <w:r w:rsidRPr="00062DE0">
        <w:rPr>
          <w:rFonts w:ascii="Times New Roman" w:eastAsia="Arial" w:hAnsi="Times New Roman" w:cs="Times New Roman"/>
          <w:i/>
        </w:rPr>
        <w:t xml:space="preserve"> </w:t>
      </w:r>
      <w:r w:rsidRPr="00062DE0">
        <w:rPr>
          <w:rFonts w:ascii="Times New Roman" w:hAnsi="Times New Roman" w:cs="Times New Roman"/>
        </w:rPr>
        <w:t xml:space="preserve">– obiekt budowlany, nie będący budynkiem, stanowiący całość techniczno-użytkową albo jego część stanowiącą odrębny element konstrukcyjny lub technologiczny. </w:t>
      </w:r>
    </w:p>
    <w:p w14:paraId="3A1512ED" w14:textId="77777777" w:rsidR="00256225" w:rsidRPr="00062DE0" w:rsidRDefault="0027561B">
      <w:pPr>
        <w:ind w:left="106" w:right="276" w:hanging="8"/>
        <w:rPr>
          <w:rFonts w:ascii="Times New Roman" w:hAnsi="Times New Roman" w:cs="Times New Roman"/>
        </w:rPr>
      </w:pPr>
      <w:r w:rsidRPr="00062DE0">
        <w:rPr>
          <w:rFonts w:ascii="Times New Roman" w:eastAsia="Arial" w:hAnsi="Times New Roman" w:cs="Times New Roman"/>
          <w:i/>
          <w:u w:val="single" w:color="000000"/>
        </w:rPr>
        <w:t>Data Rozpoczęcia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datę rozpoczęcia Robót i datę przekazania Wykonawcy placu budowy. </w:t>
      </w:r>
    </w:p>
    <w:p w14:paraId="5583EED4" w14:textId="77777777" w:rsidR="00256225" w:rsidRPr="00062DE0" w:rsidRDefault="0027561B">
      <w:pPr>
        <w:spacing w:after="31"/>
        <w:ind w:left="108" w:right="279"/>
        <w:rPr>
          <w:rFonts w:ascii="Times New Roman" w:hAnsi="Times New Roman" w:cs="Times New Roman"/>
        </w:rPr>
      </w:pPr>
      <w:r w:rsidRPr="00062DE0">
        <w:rPr>
          <w:rFonts w:ascii="Times New Roman" w:eastAsia="Arial" w:hAnsi="Times New Roman" w:cs="Times New Roman"/>
          <w:i/>
          <w:u w:val="single" w:color="000000"/>
        </w:rPr>
        <w:t>Dokumentacja projektowa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dokumentację (zawierającą również rysunki), będącą załącznikiem do SIWZ. </w:t>
      </w:r>
    </w:p>
    <w:p w14:paraId="416E27F6" w14:textId="77777777" w:rsidR="00256225" w:rsidRPr="00062DE0" w:rsidRDefault="0027561B">
      <w:pPr>
        <w:spacing w:after="31"/>
        <w:ind w:left="108" w:right="279"/>
        <w:rPr>
          <w:rFonts w:ascii="Times New Roman" w:hAnsi="Times New Roman" w:cs="Times New Roman"/>
        </w:rPr>
      </w:pPr>
      <w:r w:rsidRPr="00062DE0">
        <w:rPr>
          <w:rFonts w:ascii="Times New Roman" w:eastAsia="Arial" w:hAnsi="Times New Roman" w:cs="Times New Roman"/>
          <w:i/>
          <w:u w:val="single" w:color="000000"/>
        </w:rPr>
        <w:t>Droga tymczasowa (montażowa)</w:t>
      </w:r>
      <w:r w:rsidRPr="00062DE0">
        <w:rPr>
          <w:rFonts w:ascii="Times New Roman" w:eastAsia="Arial" w:hAnsi="Times New Roman" w:cs="Times New Roman"/>
          <w:i/>
        </w:rPr>
        <w:t xml:space="preserve"> </w:t>
      </w:r>
      <w:r w:rsidRPr="00062DE0">
        <w:rPr>
          <w:rFonts w:ascii="Times New Roman" w:hAnsi="Times New Roman" w:cs="Times New Roman"/>
        </w:rPr>
        <w:t xml:space="preserve">– droga specjalnie przygotowana, przeznaczona do ruchu pojazdów obsługujących zadanie budowlane na czas jego wykonania, przewidziana do usunięcia po jego zakończeniu. </w:t>
      </w:r>
      <w:r w:rsidRPr="00062DE0">
        <w:rPr>
          <w:rFonts w:ascii="Times New Roman" w:eastAsia="Arial" w:hAnsi="Times New Roman" w:cs="Times New Roman"/>
          <w:i/>
          <w:u w:val="single" w:color="000000"/>
        </w:rPr>
        <w:t>Dziennik budowy</w:t>
      </w:r>
      <w:r w:rsidRPr="00062DE0">
        <w:rPr>
          <w:rFonts w:ascii="Times New Roman" w:eastAsia="Arial" w:hAnsi="Times New Roman" w:cs="Times New Roman"/>
          <w:i/>
        </w:rPr>
        <w:t xml:space="preserve"> </w:t>
      </w:r>
      <w:r w:rsidRPr="00062DE0">
        <w:rPr>
          <w:rFonts w:ascii="Times New Roman" w:hAnsi="Times New Roman" w:cs="Times New Roman"/>
        </w:rPr>
        <w:t xml:space="preserve">– dziennik, wydany zgodnie z obowiązującymi przepisami według prawa kraju, stanowiący urzędowy dokument przebiegu robót budowlanych oraz zdarzeń i okoliczności zachodzących w toku wykonywania robót. </w:t>
      </w:r>
    </w:p>
    <w:p w14:paraId="39FFE641" w14:textId="77777777" w:rsidR="00256225" w:rsidRPr="00062DE0" w:rsidRDefault="0027561B">
      <w:pPr>
        <w:spacing w:after="34"/>
        <w:ind w:left="106" w:right="276" w:hanging="8"/>
        <w:rPr>
          <w:rFonts w:ascii="Times New Roman" w:hAnsi="Times New Roman" w:cs="Times New Roman"/>
        </w:rPr>
      </w:pPr>
      <w:r w:rsidRPr="00062DE0">
        <w:rPr>
          <w:rFonts w:ascii="Times New Roman" w:eastAsia="Arial" w:hAnsi="Times New Roman" w:cs="Times New Roman"/>
          <w:i/>
          <w:u w:val="single" w:color="000000"/>
        </w:rPr>
        <w:t>Inspektor nadzoru</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osobę posiadającą uprawnienia do pełnienia samodzielnych funkcji technicznych w budownictwie według prawa kraju, wyznaczoną przez Inżyniera do działania jako Inspektor Nadzoru i wymienioną w Akcie Umowy. </w:t>
      </w:r>
    </w:p>
    <w:p w14:paraId="293115F2" w14:textId="77777777" w:rsidR="00256225" w:rsidRPr="00062DE0" w:rsidRDefault="0027561B">
      <w:pPr>
        <w:spacing w:after="39"/>
        <w:ind w:left="106" w:right="276" w:hanging="8"/>
        <w:rPr>
          <w:rFonts w:ascii="Times New Roman" w:hAnsi="Times New Roman" w:cs="Times New Roman"/>
        </w:rPr>
      </w:pPr>
      <w:r w:rsidRPr="00062DE0">
        <w:rPr>
          <w:rFonts w:ascii="Times New Roman" w:eastAsia="Arial" w:hAnsi="Times New Roman" w:cs="Times New Roman"/>
          <w:i/>
          <w:u w:val="single" w:color="000000"/>
        </w:rPr>
        <w:t>Kierownik budowy</w:t>
      </w:r>
      <w:r w:rsidRPr="00062DE0">
        <w:rPr>
          <w:rFonts w:ascii="Times New Roman" w:eastAsia="Arial" w:hAnsi="Times New Roman" w:cs="Times New Roman"/>
          <w:i/>
        </w:rPr>
        <w:t xml:space="preserve"> </w:t>
      </w:r>
      <w:r w:rsidRPr="00062DE0">
        <w:rPr>
          <w:rFonts w:ascii="Times New Roman" w:hAnsi="Times New Roman" w:cs="Times New Roman"/>
        </w:rPr>
        <w:t xml:space="preserve">– osoba wyznaczona przez Wykonawcę, posiadająca uprawnienia do pełnienia samodzielnych funkcji technicznych w budownictwie według prawa kraju, upoważniona do kierowania robotami i do występowania w jego imieniu w sprawach realizacji Umowy. </w:t>
      </w:r>
    </w:p>
    <w:p w14:paraId="5B239F95" w14:textId="77777777" w:rsidR="00256225" w:rsidRPr="00062DE0" w:rsidRDefault="0027561B">
      <w:pPr>
        <w:spacing w:after="32"/>
        <w:ind w:left="108" w:right="279"/>
        <w:rPr>
          <w:rFonts w:ascii="Times New Roman" w:hAnsi="Times New Roman" w:cs="Times New Roman"/>
        </w:rPr>
      </w:pPr>
      <w:r w:rsidRPr="00062DE0">
        <w:rPr>
          <w:rFonts w:ascii="Times New Roman" w:eastAsia="Arial" w:hAnsi="Times New Roman" w:cs="Times New Roman"/>
          <w:i/>
          <w:u w:val="single" w:color="000000"/>
        </w:rPr>
        <w:t>Księga obmiarów</w:t>
      </w:r>
      <w:r w:rsidRPr="00062DE0">
        <w:rPr>
          <w:rFonts w:ascii="Times New Roman" w:eastAsia="Arial" w:hAnsi="Times New Roman" w:cs="Times New Roman"/>
          <w:i/>
        </w:rPr>
        <w:t xml:space="preserve"> </w:t>
      </w:r>
      <w:r w:rsidRPr="00062DE0">
        <w:rPr>
          <w:rFonts w:ascii="Times New Roman" w:hAnsi="Times New Roman" w:cs="Times New Roman"/>
        </w:rPr>
        <w:t xml:space="preserve">– akceptowany przez Inżyniera zeszyt z ponumerowanymi stronami, służący według prawa kraju do wpisywania przez Wykonawcę obmiaru dokonywanych robót w formie wyliczeń, szkiców i ew. dodatkowych załączników. Wpisy w rejestrze obmiarów podlegają potwierdzeniu przez Inżyniera. </w:t>
      </w:r>
    </w:p>
    <w:p w14:paraId="00ADF997" w14:textId="77777777" w:rsidR="00256225" w:rsidRPr="00062DE0" w:rsidRDefault="0027561B">
      <w:pPr>
        <w:spacing w:after="31"/>
        <w:ind w:left="108" w:right="279"/>
        <w:rPr>
          <w:rFonts w:ascii="Times New Roman" w:hAnsi="Times New Roman" w:cs="Times New Roman"/>
        </w:rPr>
      </w:pPr>
      <w:r w:rsidRPr="00062DE0">
        <w:rPr>
          <w:rFonts w:ascii="Times New Roman" w:eastAsia="Arial" w:hAnsi="Times New Roman" w:cs="Times New Roman"/>
          <w:i/>
          <w:u w:val="single" w:color="000000"/>
        </w:rPr>
        <w:t>Laboratorium uprawnione</w:t>
      </w:r>
      <w:r w:rsidRPr="00062DE0">
        <w:rPr>
          <w:rFonts w:ascii="Times New Roman" w:eastAsia="Arial" w:hAnsi="Times New Roman" w:cs="Times New Roman"/>
          <w:i/>
        </w:rPr>
        <w:t xml:space="preserve"> </w:t>
      </w:r>
      <w:r w:rsidRPr="00062DE0">
        <w:rPr>
          <w:rFonts w:ascii="Times New Roman" w:hAnsi="Times New Roman" w:cs="Times New Roman"/>
        </w:rPr>
        <w:t xml:space="preserve">– drogowe lub inne laboratorium badawcze, zaakceptowane przez Zamawiającego, niezbędne do przeprowadzenia wszelkich badań i prób związanych z oceną jakości </w:t>
      </w:r>
      <w:r w:rsidRPr="00062DE0">
        <w:rPr>
          <w:rFonts w:ascii="Times New Roman" w:hAnsi="Times New Roman" w:cs="Times New Roman"/>
        </w:rPr>
        <w:lastRenderedPageBreak/>
        <w:t xml:space="preserve">materiałów oraz robót. </w:t>
      </w:r>
      <w:r w:rsidRPr="00062DE0">
        <w:rPr>
          <w:rFonts w:ascii="Times New Roman" w:eastAsia="Arial" w:hAnsi="Times New Roman" w:cs="Times New Roman"/>
          <w:i/>
          <w:u w:val="single" w:color="000000"/>
        </w:rPr>
        <w:t>Materiały</w:t>
      </w:r>
      <w:r w:rsidRPr="00062DE0">
        <w:rPr>
          <w:rFonts w:ascii="Times New Roman" w:eastAsia="Arial" w:hAnsi="Times New Roman" w:cs="Times New Roman"/>
          <w:i/>
        </w:rPr>
        <w:t xml:space="preserve"> </w:t>
      </w:r>
      <w:r w:rsidRPr="00062DE0">
        <w:rPr>
          <w:rFonts w:ascii="Times New Roman" w:hAnsi="Times New Roman" w:cs="Times New Roman"/>
        </w:rPr>
        <w:t xml:space="preserve">– oznaczają wszelkiego rodzaju rzeczy (inne niż Urządzenia) mające stanowić lub stanowiące część Robót Stałych, włącznie z pozycjami obejmującymi same dostawy (jeżeli występują), które mogą być dostarczone przez Wykonawcę według Umowy. </w:t>
      </w:r>
    </w:p>
    <w:p w14:paraId="2D4CBCE5" w14:textId="77777777" w:rsidR="00256225" w:rsidRPr="00062DE0" w:rsidRDefault="0027561B">
      <w:pPr>
        <w:spacing w:after="40"/>
        <w:ind w:left="108" w:right="279"/>
        <w:rPr>
          <w:rFonts w:ascii="Times New Roman" w:hAnsi="Times New Roman" w:cs="Times New Roman"/>
        </w:rPr>
      </w:pPr>
      <w:r w:rsidRPr="00062DE0">
        <w:rPr>
          <w:rFonts w:ascii="Times New Roman" w:eastAsia="Arial" w:hAnsi="Times New Roman" w:cs="Times New Roman"/>
          <w:i/>
          <w:u w:val="single" w:color="000000"/>
        </w:rPr>
        <w:t>Obiekt budowlany</w:t>
      </w:r>
      <w:r w:rsidRPr="00062DE0">
        <w:rPr>
          <w:rFonts w:ascii="Times New Roman" w:eastAsia="Arial" w:hAnsi="Times New Roman" w:cs="Times New Roman"/>
          <w:i/>
        </w:rPr>
        <w:t xml:space="preserve"> </w:t>
      </w:r>
      <w:r w:rsidRPr="00062DE0">
        <w:rPr>
          <w:rFonts w:ascii="Times New Roman" w:hAnsi="Times New Roman" w:cs="Times New Roman"/>
        </w:rPr>
        <w:t xml:space="preserve">– jest to budynek wraz z instalacjami i urządzeniami technicznymi lub budowla lub obiekt małej architektury. </w:t>
      </w:r>
    </w:p>
    <w:p w14:paraId="73F76904" w14:textId="77777777" w:rsidR="00256225" w:rsidRPr="00062DE0" w:rsidRDefault="0027561B">
      <w:pPr>
        <w:spacing w:after="39"/>
        <w:ind w:left="108" w:right="279"/>
        <w:rPr>
          <w:rFonts w:ascii="Times New Roman" w:hAnsi="Times New Roman" w:cs="Times New Roman"/>
        </w:rPr>
      </w:pPr>
      <w:r w:rsidRPr="00062DE0">
        <w:rPr>
          <w:rFonts w:ascii="Times New Roman" w:eastAsia="Arial" w:hAnsi="Times New Roman" w:cs="Times New Roman"/>
          <w:i/>
          <w:u w:val="single" w:color="000000"/>
        </w:rPr>
        <w:t>Odpowiednia (bliska) zgodność</w:t>
      </w:r>
      <w:r w:rsidRPr="00062DE0">
        <w:rPr>
          <w:rFonts w:ascii="Times New Roman" w:eastAsia="Arial" w:hAnsi="Times New Roman" w:cs="Times New Roman"/>
          <w:i/>
        </w:rPr>
        <w:t xml:space="preserve"> </w:t>
      </w:r>
      <w:r w:rsidRPr="00062DE0">
        <w:rPr>
          <w:rFonts w:ascii="Times New Roman" w:hAnsi="Times New Roman" w:cs="Times New Roman"/>
        </w:rPr>
        <w:t xml:space="preserve">– zgodność wykonywanych robót z dopuszczonymi tolerancjami, a jeśli przedział tolerancji nie został określony z przeciętnymi tolerancjami, przyjmowanymi zwyczajowo dla danego rodzaju robót budowlanych. </w:t>
      </w:r>
    </w:p>
    <w:p w14:paraId="7584C343" w14:textId="77777777" w:rsidR="00256225" w:rsidRPr="00062DE0" w:rsidRDefault="0027561B">
      <w:pPr>
        <w:spacing w:after="34"/>
        <w:ind w:left="108" w:right="279"/>
        <w:rPr>
          <w:rFonts w:ascii="Times New Roman" w:hAnsi="Times New Roman" w:cs="Times New Roman"/>
        </w:rPr>
      </w:pPr>
      <w:r w:rsidRPr="00062DE0">
        <w:rPr>
          <w:rFonts w:ascii="Times New Roman" w:eastAsia="Arial" w:hAnsi="Times New Roman" w:cs="Times New Roman"/>
          <w:i/>
          <w:u w:val="single" w:color="000000"/>
        </w:rPr>
        <w:t>Oferta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dokument zatytułowany oferta, który został wypełniony przez Wykonawcę i zawiera podpisaną ofertę na Roboty, skierowaną do Zamawiającego. </w:t>
      </w:r>
    </w:p>
    <w:p w14:paraId="0143CCDE" w14:textId="77777777" w:rsidR="00256225" w:rsidRPr="00062DE0" w:rsidRDefault="0027561B">
      <w:pPr>
        <w:spacing w:after="35"/>
        <w:ind w:left="108" w:right="279"/>
        <w:rPr>
          <w:rFonts w:ascii="Times New Roman" w:hAnsi="Times New Roman" w:cs="Times New Roman"/>
        </w:rPr>
      </w:pPr>
      <w:r w:rsidRPr="00062DE0">
        <w:rPr>
          <w:rFonts w:ascii="Times New Roman" w:eastAsia="Arial" w:hAnsi="Times New Roman" w:cs="Times New Roman"/>
          <w:i/>
          <w:u w:val="single" w:color="000000"/>
        </w:rPr>
        <w:t xml:space="preserve">Plac budowy </w:t>
      </w:r>
      <w:r w:rsidRPr="00062DE0">
        <w:rPr>
          <w:rFonts w:ascii="Times New Roman" w:hAnsi="Times New Roman" w:cs="Times New Roman"/>
          <w:u w:val="single" w:color="000000"/>
        </w:rPr>
        <w:t xml:space="preserve">– </w:t>
      </w:r>
      <w:r w:rsidRPr="00062DE0">
        <w:rPr>
          <w:rFonts w:ascii="Times New Roman" w:hAnsi="Times New Roman" w:cs="Times New Roman"/>
        </w:rPr>
        <w:t xml:space="preserve">oznacza miejsca gdzie mają być realizowane Roboty Stałe i do których mają być dostarczone Urządzenia i Materiały oraz wszelkie inne miejsca wyraźnie w Umowie wyszczególnione jako stanowiące części Placu Budowy. </w:t>
      </w:r>
    </w:p>
    <w:p w14:paraId="211706F0" w14:textId="77777777" w:rsidR="00256225" w:rsidRPr="00062DE0" w:rsidRDefault="0027561B">
      <w:pPr>
        <w:spacing w:after="35"/>
        <w:ind w:left="108" w:right="279"/>
        <w:rPr>
          <w:rFonts w:ascii="Times New Roman" w:hAnsi="Times New Roman" w:cs="Times New Roman"/>
        </w:rPr>
      </w:pPr>
      <w:r w:rsidRPr="00062DE0">
        <w:rPr>
          <w:rFonts w:ascii="Times New Roman" w:eastAsia="Arial" w:hAnsi="Times New Roman" w:cs="Times New Roman"/>
          <w:i/>
          <w:u w:val="single" w:color="000000"/>
        </w:rPr>
        <w:t>Podwykonawca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każdą osobę wymienioną w Umowie jako podwykonawca, lub jakąkolwiek osobę wyznaczoną jako podwykonawca, dla części Robót; oraz prawnych następców każdej z tych osób. </w:t>
      </w:r>
    </w:p>
    <w:p w14:paraId="0B71F810" w14:textId="77777777" w:rsidR="00256225" w:rsidRPr="00062DE0" w:rsidRDefault="0027561B">
      <w:pPr>
        <w:spacing w:after="35"/>
        <w:ind w:left="108" w:right="279"/>
        <w:rPr>
          <w:rFonts w:ascii="Times New Roman" w:hAnsi="Times New Roman" w:cs="Times New Roman"/>
        </w:rPr>
      </w:pPr>
      <w:r w:rsidRPr="00062DE0">
        <w:rPr>
          <w:rFonts w:ascii="Times New Roman" w:eastAsia="Arial" w:hAnsi="Times New Roman" w:cs="Times New Roman"/>
          <w:i/>
          <w:u w:val="single" w:color="000000"/>
        </w:rPr>
        <w:t>Polecenie Inżyniera</w:t>
      </w:r>
      <w:r w:rsidRPr="00062DE0">
        <w:rPr>
          <w:rFonts w:ascii="Times New Roman" w:eastAsia="Arial" w:hAnsi="Times New Roman" w:cs="Times New Roman"/>
          <w:i/>
        </w:rPr>
        <w:t xml:space="preserve"> </w:t>
      </w:r>
      <w:r w:rsidRPr="00062DE0">
        <w:rPr>
          <w:rFonts w:ascii="Times New Roman" w:hAnsi="Times New Roman" w:cs="Times New Roman"/>
        </w:rPr>
        <w:t xml:space="preserve">– wszelkie polecenia i dodatkowe lub zmodyfikowane Rysunki, które mogą być konieczne do realizacji Robót i usunięcia wszelkich wad zgodnie z Umową, przekazane Wykonawcy przez Inżyniera lub upoważnionego asystenta Inżyniera, jeśli to tylko możliwe wydawane na piśmie. </w:t>
      </w:r>
    </w:p>
    <w:p w14:paraId="2E4638BF" w14:textId="77777777" w:rsidR="00256225" w:rsidRPr="00062DE0" w:rsidRDefault="0027561B">
      <w:pPr>
        <w:spacing w:after="30"/>
        <w:ind w:left="108" w:right="279"/>
        <w:rPr>
          <w:rFonts w:ascii="Times New Roman" w:hAnsi="Times New Roman" w:cs="Times New Roman"/>
        </w:rPr>
      </w:pPr>
      <w:r w:rsidRPr="00062DE0">
        <w:rPr>
          <w:rFonts w:ascii="Times New Roman" w:eastAsia="Arial" w:hAnsi="Times New Roman" w:cs="Times New Roman"/>
          <w:i/>
          <w:u w:val="single" w:color="000000"/>
        </w:rPr>
        <w:t>Projektant</w:t>
      </w:r>
      <w:r w:rsidRPr="00062DE0">
        <w:rPr>
          <w:rFonts w:ascii="Times New Roman" w:eastAsia="Arial" w:hAnsi="Times New Roman" w:cs="Times New Roman"/>
          <w:i/>
        </w:rPr>
        <w:t xml:space="preserve"> </w:t>
      </w:r>
      <w:r w:rsidRPr="00062DE0">
        <w:rPr>
          <w:rFonts w:ascii="Times New Roman" w:hAnsi="Times New Roman" w:cs="Times New Roman"/>
        </w:rPr>
        <w:t xml:space="preserve">– uprawniona według prawa kraju osoba prawna lub fizyczna będąca autorem dokumentacji projektowej. </w:t>
      </w:r>
    </w:p>
    <w:p w14:paraId="436C79C7" w14:textId="77777777" w:rsidR="00B43E0C" w:rsidRPr="00062DE0" w:rsidRDefault="0027561B">
      <w:pPr>
        <w:spacing w:after="27"/>
        <w:ind w:left="106" w:right="360" w:hanging="8"/>
        <w:rPr>
          <w:rFonts w:ascii="Times New Roman" w:hAnsi="Times New Roman" w:cs="Times New Roman"/>
        </w:rPr>
      </w:pPr>
      <w:r w:rsidRPr="00062DE0">
        <w:rPr>
          <w:rFonts w:ascii="Times New Roman" w:eastAsia="Arial" w:hAnsi="Times New Roman" w:cs="Times New Roman"/>
          <w:i/>
          <w:u w:val="single" w:color="000000"/>
        </w:rPr>
        <w:t>Protokół odbioru ostatecznego</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Świadectwo Wykonania Robót po ich całkowitym zakończeniu. </w:t>
      </w:r>
    </w:p>
    <w:p w14:paraId="56FBB8B0" w14:textId="47DB4ED7" w:rsidR="00256225" w:rsidRPr="00062DE0" w:rsidRDefault="0027561B">
      <w:pPr>
        <w:spacing w:after="27"/>
        <w:ind w:left="106" w:right="360" w:hanging="8"/>
        <w:rPr>
          <w:rFonts w:ascii="Times New Roman" w:hAnsi="Times New Roman" w:cs="Times New Roman"/>
        </w:rPr>
      </w:pPr>
      <w:r w:rsidRPr="00062DE0">
        <w:rPr>
          <w:rFonts w:ascii="Times New Roman" w:eastAsia="Arial" w:hAnsi="Times New Roman" w:cs="Times New Roman"/>
          <w:i/>
          <w:u w:val="single" w:color="000000"/>
        </w:rPr>
        <w:t>Przedmiar Robót</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dokumenty o takiej nazwie (jeśli są) objęte Wykazami włączone do Dokumentacji projektowej, będący załącznikiem do Specyfikacji Istotnych Warunków Zamówienia. </w:t>
      </w:r>
    </w:p>
    <w:p w14:paraId="11E90A19" w14:textId="77777777" w:rsidR="00256225" w:rsidRPr="00062DE0" w:rsidRDefault="0027561B">
      <w:pPr>
        <w:spacing w:after="29"/>
        <w:ind w:left="106" w:right="360" w:hanging="8"/>
        <w:rPr>
          <w:rFonts w:ascii="Times New Roman" w:hAnsi="Times New Roman" w:cs="Times New Roman"/>
        </w:rPr>
      </w:pPr>
      <w:r w:rsidRPr="00062DE0">
        <w:rPr>
          <w:rFonts w:ascii="Times New Roman" w:eastAsia="Arial" w:hAnsi="Times New Roman" w:cs="Times New Roman"/>
          <w:i/>
          <w:u w:val="single" w:color="000000"/>
        </w:rPr>
        <w:t>Przedstawiciel Wykonawcy</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osobę, wymienioną przez Wykonawcę w Umowie lub wyznaczoną w razie potrzeby przez Wykonawcę, która działa w imieniu Wykonawcy. </w:t>
      </w:r>
      <w:r w:rsidRPr="00062DE0">
        <w:rPr>
          <w:rFonts w:ascii="Times New Roman" w:eastAsia="Arial" w:hAnsi="Times New Roman" w:cs="Times New Roman"/>
          <w:i/>
          <w:u w:val="single" w:color="000000"/>
        </w:rPr>
        <w:t>Przedsięwzięcie budowlane</w:t>
      </w:r>
      <w:r w:rsidRPr="00062DE0">
        <w:rPr>
          <w:rFonts w:ascii="Times New Roman" w:eastAsia="Arial" w:hAnsi="Times New Roman" w:cs="Times New Roman"/>
          <w:i/>
        </w:rPr>
        <w:t xml:space="preserve"> </w:t>
      </w:r>
      <w:r w:rsidRPr="00062DE0">
        <w:rPr>
          <w:rFonts w:ascii="Times New Roman" w:hAnsi="Times New Roman" w:cs="Times New Roman"/>
        </w:rPr>
        <w:t xml:space="preserve">- kompleksowa realizacja. </w:t>
      </w:r>
    </w:p>
    <w:p w14:paraId="34352E42" w14:textId="77777777" w:rsidR="00256225" w:rsidRPr="00062DE0" w:rsidRDefault="0027561B">
      <w:pPr>
        <w:ind w:left="106" w:right="276" w:hanging="8"/>
        <w:rPr>
          <w:rFonts w:ascii="Times New Roman" w:hAnsi="Times New Roman" w:cs="Times New Roman"/>
        </w:rPr>
      </w:pPr>
      <w:r w:rsidRPr="00062DE0">
        <w:rPr>
          <w:rFonts w:ascii="Times New Roman" w:eastAsia="Arial" w:hAnsi="Times New Roman" w:cs="Times New Roman"/>
          <w:i/>
          <w:u w:val="single" w:color="000000"/>
        </w:rPr>
        <w:t>Rekultywacja</w:t>
      </w:r>
      <w:r w:rsidRPr="00062DE0">
        <w:rPr>
          <w:rFonts w:ascii="Times New Roman" w:eastAsia="Arial" w:hAnsi="Times New Roman" w:cs="Times New Roman"/>
          <w:i/>
        </w:rPr>
        <w:t xml:space="preserve"> </w:t>
      </w:r>
      <w:r w:rsidRPr="00062DE0">
        <w:rPr>
          <w:rFonts w:ascii="Times New Roman" w:hAnsi="Times New Roman" w:cs="Times New Roman"/>
        </w:rPr>
        <w:t xml:space="preserve">– roboty mające na celu uporządkowanie i przywrócenie pierwotnych funkcji terenom naruszonym w czasie realizacji zadania budowlanego. </w:t>
      </w:r>
    </w:p>
    <w:p w14:paraId="773C7742" w14:textId="77777777" w:rsidR="00256225" w:rsidRPr="00062DE0" w:rsidRDefault="0027561B">
      <w:pPr>
        <w:spacing w:after="30"/>
        <w:ind w:left="106" w:right="276" w:hanging="8"/>
        <w:rPr>
          <w:rFonts w:ascii="Times New Roman" w:hAnsi="Times New Roman" w:cs="Times New Roman"/>
        </w:rPr>
      </w:pPr>
      <w:r w:rsidRPr="00062DE0">
        <w:rPr>
          <w:rFonts w:ascii="Times New Roman" w:eastAsia="Arial" w:hAnsi="Times New Roman" w:cs="Times New Roman"/>
          <w:i/>
          <w:u w:val="single" w:color="000000"/>
        </w:rPr>
        <w:t>Roboty</w:t>
      </w:r>
      <w:r w:rsidRPr="00062DE0">
        <w:rPr>
          <w:rFonts w:ascii="Times New Roman" w:eastAsia="Arial" w:hAnsi="Times New Roman" w:cs="Times New Roman"/>
          <w:i/>
        </w:rPr>
        <w:t xml:space="preserve"> </w:t>
      </w:r>
      <w:r w:rsidRPr="00062DE0">
        <w:rPr>
          <w:rFonts w:ascii="Times New Roman" w:hAnsi="Times New Roman" w:cs="Times New Roman"/>
        </w:rPr>
        <w:t xml:space="preserve">– oznaczają Roboty Stałe i Roboty Tymczasowe lub jedne z nich, zależnie co jest odpowiednie. </w:t>
      </w:r>
    </w:p>
    <w:p w14:paraId="2DF1B3B5" w14:textId="77777777" w:rsidR="00B43E0C" w:rsidRPr="00062DE0" w:rsidRDefault="0027561B">
      <w:pPr>
        <w:spacing w:after="34"/>
        <w:ind w:left="106" w:right="358" w:hanging="8"/>
        <w:rPr>
          <w:rFonts w:ascii="Times New Roman" w:hAnsi="Times New Roman" w:cs="Times New Roman"/>
        </w:rPr>
      </w:pPr>
      <w:r w:rsidRPr="00062DE0">
        <w:rPr>
          <w:rFonts w:ascii="Times New Roman" w:eastAsia="Arial" w:hAnsi="Times New Roman" w:cs="Times New Roman"/>
          <w:i/>
          <w:u w:val="single" w:color="000000"/>
        </w:rPr>
        <w:t>Roboty Stałe</w:t>
      </w:r>
      <w:r w:rsidRPr="00062DE0">
        <w:rPr>
          <w:rFonts w:ascii="Times New Roman" w:eastAsia="Arial" w:hAnsi="Times New Roman" w:cs="Times New Roman"/>
          <w:i/>
        </w:rPr>
        <w:t xml:space="preserve"> </w:t>
      </w:r>
      <w:r w:rsidRPr="00062DE0">
        <w:rPr>
          <w:rFonts w:ascii="Times New Roman" w:hAnsi="Times New Roman" w:cs="Times New Roman"/>
        </w:rPr>
        <w:t xml:space="preserve">– oznaczają roboty stałe, które mogą być zrealizowane przez Wykonawcę według Umowy. </w:t>
      </w:r>
    </w:p>
    <w:p w14:paraId="65B824A6" w14:textId="482426CF" w:rsidR="00256225" w:rsidRPr="00062DE0" w:rsidRDefault="0027561B">
      <w:pPr>
        <w:spacing w:after="34"/>
        <w:ind w:left="106" w:right="358" w:hanging="8"/>
        <w:rPr>
          <w:rFonts w:ascii="Times New Roman" w:hAnsi="Times New Roman" w:cs="Times New Roman"/>
        </w:rPr>
      </w:pPr>
      <w:r w:rsidRPr="00062DE0">
        <w:rPr>
          <w:rFonts w:ascii="Times New Roman" w:eastAsia="Arial" w:hAnsi="Times New Roman" w:cs="Times New Roman"/>
          <w:i/>
          <w:u w:val="single" w:color="000000"/>
        </w:rPr>
        <w:t>Roboty Tymczasowe</w:t>
      </w:r>
      <w:r w:rsidRPr="00062DE0">
        <w:rPr>
          <w:rFonts w:ascii="Times New Roman" w:eastAsia="Arial" w:hAnsi="Times New Roman" w:cs="Times New Roman"/>
          <w:i/>
        </w:rPr>
        <w:t xml:space="preserve"> </w:t>
      </w:r>
      <w:r w:rsidRPr="00062DE0">
        <w:rPr>
          <w:rFonts w:ascii="Times New Roman" w:hAnsi="Times New Roman" w:cs="Times New Roman"/>
        </w:rPr>
        <w:t xml:space="preserve">– oznaczają wszystkie tymczasowe roboty wszelkiego rodzaju potrzebne na Placu Budowy do realizacji i ukończenia Robot Stałych oraz usunięcia wszelkich wad. </w:t>
      </w:r>
    </w:p>
    <w:p w14:paraId="6462CFF1" w14:textId="77777777" w:rsidR="00256225" w:rsidRPr="00062DE0" w:rsidRDefault="0027561B">
      <w:pPr>
        <w:spacing w:after="34"/>
        <w:ind w:left="106" w:right="276" w:hanging="8"/>
        <w:rPr>
          <w:rFonts w:ascii="Times New Roman" w:hAnsi="Times New Roman" w:cs="Times New Roman"/>
        </w:rPr>
      </w:pPr>
      <w:r w:rsidRPr="00062DE0">
        <w:rPr>
          <w:rFonts w:ascii="Times New Roman" w:eastAsia="Arial" w:hAnsi="Times New Roman" w:cs="Times New Roman"/>
          <w:i/>
          <w:u w:val="single" w:color="000000"/>
        </w:rPr>
        <w:t>Rysunki</w:t>
      </w:r>
      <w:r w:rsidRPr="00062DE0">
        <w:rPr>
          <w:rFonts w:ascii="Times New Roman" w:eastAsia="Arial" w:hAnsi="Times New Roman" w:cs="Times New Roman"/>
          <w:i/>
        </w:rPr>
        <w:t xml:space="preserve"> </w:t>
      </w:r>
      <w:r w:rsidRPr="00062DE0">
        <w:rPr>
          <w:rFonts w:ascii="Times New Roman" w:hAnsi="Times New Roman" w:cs="Times New Roman"/>
        </w:rPr>
        <w:t xml:space="preserve">– oznaczają rysunki Robót, włączone do Dokumentacji projektowej, oraz wszelkie rysunki dodatkowe i zmienione, wydane przez (lub w imieniu) Zamawiającego zgodnie z Umową. </w:t>
      </w:r>
    </w:p>
    <w:p w14:paraId="3DD03003" w14:textId="77777777" w:rsidR="00256225" w:rsidRPr="00062DE0" w:rsidRDefault="0027561B">
      <w:pPr>
        <w:spacing w:after="32"/>
        <w:ind w:left="108" w:right="279"/>
        <w:rPr>
          <w:rFonts w:ascii="Times New Roman" w:hAnsi="Times New Roman" w:cs="Times New Roman"/>
        </w:rPr>
      </w:pPr>
      <w:r w:rsidRPr="00062DE0">
        <w:rPr>
          <w:rFonts w:ascii="Times New Roman" w:eastAsia="Arial" w:hAnsi="Times New Roman" w:cs="Times New Roman"/>
          <w:i/>
          <w:u w:val="single" w:color="000000"/>
        </w:rPr>
        <w:t>Specyfikacja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dokument  zatytułowany Specyfikacja  Istotnych Warunków Zamówienia w postępowaniu przetargowym, w ramach którego zawarta została Umowa pomiędzy Wykonawcą, a Zamawiającym. </w:t>
      </w:r>
    </w:p>
    <w:p w14:paraId="76CEA64C" w14:textId="77777777" w:rsidR="00256225" w:rsidRPr="00062DE0" w:rsidRDefault="0027561B">
      <w:pPr>
        <w:spacing w:after="34"/>
        <w:ind w:left="108" w:right="279"/>
        <w:rPr>
          <w:rFonts w:ascii="Times New Roman" w:hAnsi="Times New Roman" w:cs="Times New Roman"/>
        </w:rPr>
      </w:pPr>
      <w:r w:rsidRPr="00062DE0">
        <w:rPr>
          <w:rFonts w:ascii="Times New Roman" w:eastAsia="Arial" w:hAnsi="Times New Roman" w:cs="Times New Roman"/>
          <w:i/>
          <w:u w:val="single" w:color="000000"/>
        </w:rPr>
        <w:t>Specyfikacja techniczna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dokument zatytułowany Specyfikacja techniczna wykonania i odbioru robót, będący załącznikiem do SIWZ. </w:t>
      </w:r>
    </w:p>
    <w:p w14:paraId="70CEAF30" w14:textId="77777777" w:rsidR="00256225" w:rsidRPr="00062DE0" w:rsidRDefault="0027561B">
      <w:pPr>
        <w:spacing w:after="39"/>
        <w:ind w:left="108" w:right="279"/>
        <w:rPr>
          <w:rFonts w:ascii="Times New Roman" w:hAnsi="Times New Roman" w:cs="Times New Roman"/>
        </w:rPr>
      </w:pPr>
      <w:r w:rsidRPr="00062DE0">
        <w:rPr>
          <w:rFonts w:ascii="Times New Roman" w:eastAsia="Arial" w:hAnsi="Times New Roman" w:cs="Times New Roman"/>
          <w:i/>
          <w:u w:val="single" w:color="000000"/>
        </w:rPr>
        <w:t>Sprzęt Wykonawcy</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wszystkie aparaty, maszyny, pojazdy i inne rzeczy, potrzebne do realizacji i ukończenia Robót oraz usunięcia wszelkich wad. Jednakże Sprzęt Wykonawcy nie </w:t>
      </w:r>
      <w:r w:rsidRPr="00062DE0">
        <w:rPr>
          <w:rFonts w:ascii="Times New Roman" w:hAnsi="Times New Roman" w:cs="Times New Roman"/>
        </w:rPr>
        <w:lastRenderedPageBreak/>
        <w:t xml:space="preserve">obejmuje Robót Tymczasowych, Sprzętu Zamawiającego (jeżeli występuje), Urządzeń, Materiałów, lub innych rzeczy, mających stanowić lub stanowiących część Robót Stałych. </w:t>
      </w:r>
    </w:p>
    <w:p w14:paraId="4423AEC3" w14:textId="77777777" w:rsidR="00256225" w:rsidRPr="00062DE0" w:rsidRDefault="0027561B">
      <w:pPr>
        <w:spacing w:after="26"/>
        <w:ind w:left="108" w:right="279"/>
        <w:rPr>
          <w:rFonts w:ascii="Times New Roman" w:hAnsi="Times New Roman" w:cs="Times New Roman"/>
        </w:rPr>
      </w:pPr>
      <w:r w:rsidRPr="00062DE0">
        <w:rPr>
          <w:rFonts w:ascii="Times New Roman" w:eastAsia="Arial" w:hAnsi="Times New Roman" w:cs="Times New Roman"/>
          <w:i/>
          <w:u w:val="single" w:color="000000"/>
        </w:rPr>
        <w:t>Sprzęt Zamawiającego</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aparaty, maszyny, pojazdy (jeśli są) udostępnione przez Zamawiającego do użytku Wykonawcy przy realizacji Robót jak podano w Specyfikacji; ale nie obejmuje Urządzeń, jeszcze nie przyjętych przez Zamawiającego. </w:t>
      </w:r>
    </w:p>
    <w:p w14:paraId="27F43F17" w14:textId="77777777" w:rsidR="00256225" w:rsidRPr="00062DE0" w:rsidRDefault="0027561B">
      <w:pPr>
        <w:spacing w:after="29"/>
        <w:ind w:left="108" w:right="279"/>
        <w:rPr>
          <w:rFonts w:ascii="Times New Roman" w:hAnsi="Times New Roman" w:cs="Times New Roman"/>
        </w:rPr>
      </w:pPr>
      <w:r w:rsidRPr="00062DE0">
        <w:rPr>
          <w:rFonts w:ascii="Times New Roman" w:eastAsia="Arial" w:hAnsi="Times New Roman" w:cs="Times New Roman"/>
          <w:i/>
          <w:u w:val="single" w:color="000000"/>
        </w:rPr>
        <w:t>Strona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Zamawiającego lub Wykonawcę, w zależności jak tego wymaga kontekst. </w:t>
      </w:r>
    </w:p>
    <w:p w14:paraId="60251D6F" w14:textId="77777777" w:rsidR="00256225" w:rsidRPr="00062DE0" w:rsidRDefault="0027561B">
      <w:pPr>
        <w:spacing w:after="41"/>
        <w:ind w:left="108" w:right="279"/>
        <w:rPr>
          <w:rFonts w:ascii="Times New Roman" w:hAnsi="Times New Roman" w:cs="Times New Roman"/>
        </w:rPr>
      </w:pPr>
      <w:r w:rsidRPr="00062DE0">
        <w:rPr>
          <w:rFonts w:ascii="Times New Roman" w:eastAsia="Arial" w:hAnsi="Times New Roman" w:cs="Times New Roman"/>
          <w:i/>
          <w:u w:val="single" w:color="000000"/>
        </w:rPr>
        <w:t>Umowa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Akt Umowny, Warunki Szczególne Umowy, Warunki Ogólne Umowy, Ofertę Wykonawcy wraz z załącznikami, Specyfikacje techniczne wykonania i odbioru robót, Dokumentację projektową, Rysunki, Wykazy, i inne dokumenty (jeśli są) wskazane w Akcie Umowy. </w:t>
      </w:r>
    </w:p>
    <w:p w14:paraId="1BB445DD" w14:textId="77777777" w:rsidR="00B43E0C" w:rsidRPr="00062DE0" w:rsidRDefault="0027561B">
      <w:pPr>
        <w:spacing w:after="33"/>
        <w:ind w:left="108" w:right="279"/>
        <w:rPr>
          <w:rFonts w:ascii="Times New Roman" w:hAnsi="Times New Roman" w:cs="Times New Roman"/>
        </w:rPr>
      </w:pPr>
      <w:r w:rsidRPr="00062DE0">
        <w:rPr>
          <w:rFonts w:ascii="Times New Roman" w:eastAsia="Arial" w:hAnsi="Times New Roman" w:cs="Times New Roman"/>
          <w:i/>
          <w:u w:val="single" w:color="000000"/>
        </w:rPr>
        <w:t>Urządzenia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oznaczają aparaty, maszyny i pojazdy mające stanowić lub stanowiące część Robót Stałych. </w:t>
      </w:r>
    </w:p>
    <w:p w14:paraId="0AE7217D" w14:textId="3388A1CF" w:rsidR="00256225" w:rsidRPr="00062DE0" w:rsidRDefault="0027561B">
      <w:pPr>
        <w:spacing w:after="33"/>
        <w:ind w:left="108" w:right="279"/>
        <w:rPr>
          <w:rFonts w:ascii="Times New Roman" w:hAnsi="Times New Roman" w:cs="Times New Roman"/>
        </w:rPr>
      </w:pPr>
      <w:r w:rsidRPr="00062DE0">
        <w:rPr>
          <w:rFonts w:ascii="Times New Roman" w:eastAsia="Arial" w:hAnsi="Times New Roman" w:cs="Times New Roman"/>
          <w:i/>
          <w:u w:val="single" w:color="000000"/>
        </w:rPr>
        <w:t>Wykazy</w:t>
      </w:r>
      <w:r w:rsidRPr="00062DE0">
        <w:rPr>
          <w:rFonts w:ascii="Times New Roman" w:eastAsia="Arial" w:hAnsi="Times New Roman" w:cs="Times New Roman"/>
          <w:i/>
        </w:rPr>
        <w:t xml:space="preserve"> </w:t>
      </w:r>
      <w:r w:rsidRPr="00062DE0">
        <w:rPr>
          <w:rFonts w:ascii="Times New Roman" w:hAnsi="Times New Roman" w:cs="Times New Roman"/>
        </w:rPr>
        <w:t xml:space="preserve">– oznaczają dokumenty tak zatytułowane, wypełnione przez Wykonawcę i dostarczone wraz z Ofertą i włączone do Umowy. Dokumenty te mogą zawierać Przedmiar Robót, dane, spisy oraz wykazy stawek i/lub cen. </w:t>
      </w:r>
    </w:p>
    <w:p w14:paraId="5FFC7D0B" w14:textId="77777777" w:rsidR="00256225" w:rsidRPr="00062DE0" w:rsidRDefault="0027561B">
      <w:pPr>
        <w:spacing w:after="31"/>
        <w:ind w:left="106" w:right="276" w:hanging="8"/>
        <w:rPr>
          <w:rFonts w:ascii="Times New Roman" w:hAnsi="Times New Roman" w:cs="Times New Roman"/>
        </w:rPr>
      </w:pPr>
      <w:r w:rsidRPr="00062DE0">
        <w:rPr>
          <w:rFonts w:ascii="Times New Roman" w:eastAsia="Arial" w:hAnsi="Times New Roman" w:cs="Times New Roman"/>
          <w:i/>
          <w:u w:val="single" w:color="000000"/>
        </w:rPr>
        <w:t>Wykonawca</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osobę(y) wymienioną(e) jako wykonawca w Akcie Umowy oraz prawnych następców tej osoby(ób). </w:t>
      </w:r>
    </w:p>
    <w:p w14:paraId="7455F785" w14:textId="77777777" w:rsidR="00256225" w:rsidRPr="00062DE0" w:rsidRDefault="0027561B">
      <w:pPr>
        <w:spacing w:after="38"/>
        <w:ind w:left="108" w:right="279"/>
        <w:rPr>
          <w:rFonts w:ascii="Times New Roman" w:hAnsi="Times New Roman" w:cs="Times New Roman"/>
        </w:rPr>
      </w:pPr>
      <w:r w:rsidRPr="00062DE0">
        <w:rPr>
          <w:rFonts w:ascii="Times New Roman" w:eastAsia="Arial" w:hAnsi="Times New Roman" w:cs="Times New Roman"/>
          <w:i/>
          <w:u w:val="single" w:color="000000"/>
        </w:rPr>
        <w:t>Zadanie budowlane</w:t>
      </w:r>
      <w:r w:rsidRPr="00062DE0">
        <w:rPr>
          <w:rFonts w:ascii="Times New Roman" w:eastAsia="Arial" w:hAnsi="Times New Roman" w:cs="Times New Roman"/>
          <w:i/>
        </w:rPr>
        <w:t xml:space="preserve"> </w:t>
      </w:r>
      <w:r w:rsidRPr="00062DE0">
        <w:rPr>
          <w:rFonts w:ascii="Times New Roman" w:hAnsi="Times New Roman" w:cs="Times New Roman"/>
        </w:rPr>
        <w:t xml:space="preserve">– część przedsięwzięcia budowlanego, stanowiąca odrębną całość konstrukcyjną lub technologiczną, zdolną do samodzielnego spełnienia przewidywanych funkcji techniczno-użytkowych. Zadanie może polegać na wykonywaniu robót związanych z budową. </w:t>
      </w:r>
    </w:p>
    <w:p w14:paraId="21059212" w14:textId="77777777" w:rsidR="00256225" w:rsidRPr="00062DE0" w:rsidRDefault="0027561B">
      <w:pPr>
        <w:spacing w:after="41"/>
        <w:ind w:left="108" w:right="279"/>
        <w:rPr>
          <w:rFonts w:ascii="Times New Roman" w:hAnsi="Times New Roman" w:cs="Times New Roman"/>
        </w:rPr>
      </w:pPr>
      <w:r w:rsidRPr="00062DE0">
        <w:rPr>
          <w:rFonts w:ascii="Times New Roman" w:eastAsia="Arial" w:hAnsi="Times New Roman" w:cs="Times New Roman"/>
          <w:i/>
          <w:u w:val="single" w:color="000000"/>
        </w:rPr>
        <w:t>Załącznik do oferty</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wypełnione strony zatytułowane „Załącznik do oferty”, które są załączone do Oferty i stanowią jej część. </w:t>
      </w:r>
    </w:p>
    <w:p w14:paraId="6DC16D9D" w14:textId="77777777" w:rsidR="00256225" w:rsidRPr="00AE3AEF" w:rsidRDefault="0027561B">
      <w:pPr>
        <w:spacing w:after="259"/>
        <w:ind w:left="108" w:right="279"/>
        <w:rPr>
          <w:rFonts w:ascii="Times New Roman" w:hAnsi="Times New Roman" w:cs="Times New Roman"/>
          <w:highlight w:val="yellow"/>
        </w:rPr>
      </w:pPr>
      <w:r w:rsidRPr="00062DE0">
        <w:rPr>
          <w:rFonts w:ascii="Times New Roman" w:eastAsia="Arial" w:hAnsi="Times New Roman" w:cs="Times New Roman"/>
          <w:i/>
          <w:u w:val="single" w:color="000000"/>
        </w:rPr>
        <w:t>Zamawiający</w:t>
      </w:r>
      <w:r w:rsidRPr="00062DE0">
        <w:rPr>
          <w:rFonts w:ascii="Times New Roman" w:eastAsia="Arial" w:hAnsi="Times New Roman" w:cs="Times New Roman"/>
          <w:i/>
        </w:rPr>
        <w:t xml:space="preserve"> </w:t>
      </w:r>
      <w:r w:rsidRPr="00062DE0">
        <w:rPr>
          <w:rFonts w:ascii="Times New Roman" w:hAnsi="Times New Roman" w:cs="Times New Roman"/>
        </w:rPr>
        <w:t xml:space="preserve">– oznacza osobę, wymienioną jako Zamawiający w Akcie Umowy oraz prawnych następców tej osoby. </w:t>
      </w:r>
    </w:p>
    <w:p w14:paraId="30971F44" w14:textId="77777777" w:rsidR="00256225" w:rsidRPr="00A95F8E" w:rsidRDefault="0027561B">
      <w:pPr>
        <w:pStyle w:val="Nagwek1"/>
        <w:ind w:left="108"/>
        <w:rPr>
          <w:rFonts w:ascii="Times New Roman" w:hAnsi="Times New Roman" w:cs="Times New Roman"/>
        </w:rPr>
      </w:pPr>
      <w:bookmarkStart w:id="5" w:name="_Toc151060746"/>
      <w:r w:rsidRPr="00A95F8E">
        <w:rPr>
          <w:rFonts w:ascii="Times New Roman" w:hAnsi="Times New Roman" w:cs="Times New Roman"/>
        </w:rPr>
        <w:t>2.</w:t>
      </w:r>
      <w:r w:rsidRPr="00A95F8E">
        <w:rPr>
          <w:rFonts w:ascii="Times New Roman" w:hAnsi="Times New Roman" w:cs="Times New Roman"/>
          <w:u w:val="none"/>
        </w:rPr>
        <w:t xml:space="preserve"> </w:t>
      </w:r>
      <w:r w:rsidRPr="00A95F8E">
        <w:rPr>
          <w:rFonts w:ascii="Times New Roman" w:hAnsi="Times New Roman" w:cs="Times New Roman"/>
        </w:rPr>
        <w:t>OGÓLNE WYMAGANIA DOTYCZĄCE ROBÓT.</w:t>
      </w:r>
      <w:bookmarkEnd w:id="5"/>
      <w:r w:rsidRPr="00A95F8E">
        <w:rPr>
          <w:rFonts w:ascii="Times New Roman" w:hAnsi="Times New Roman" w:cs="Times New Roman"/>
          <w:u w:val="none"/>
        </w:rPr>
        <w:t xml:space="preserve"> </w:t>
      </w:r>
    </w:p>
    <w:p w14:paraId="309737AA" w14:textId="77777777" w:rsidR="00256225" w:rsidRPr="00A95F8E" w:rsidRDefault="0027561B">
      <w:pPr>
        <w:ind w:left="106" w:right="276" w:hanging="8"/>
        <w:rPr>
          <w:rFonts w:ascii="Times New Roman" w:hAnsi="Times New Roman" w:cs="Times New Roman"/>
        </w:rPr>
      </w:pPr>
      <w:r w:rsidRPr="00A95F8E">
        <w:rPr>
          <w:rFonts w:ascii="Times New Roman" w:hAnsi="Times New Roman" w:cs="Times New Roman"/>
        </w:rPr>
        <w:t xml:space="preserve">Wykonawca robót jest odpowiedzialny za jakość ich wykonania oraz ich zgodność z projektem budowlanym (PB), projektem wykonawczym (PW), specyfikacjami technicznymi (ST), oraz przepisami prawa budowlanego i sztuką budowlaną. </w:t>
      </w:r>
    </w:p>
    <w:p w14:paraId="343F44EF" w14:textId="0BFD76F4" w:rsidR="00256225" w:rsidRPr="00AE3AEF" w:rsidRDefault="00256225">
      <w:pPr>
        <w:spacing w:after="0" w:line="259" w:lineRule="auto"/>
        <w:ind w:left="0" w:right="0" w:firstLine="0"/>
        <w:jc w:val="left"/>
        <w:rPr>
          <w:rFonts w:ascii="Times New Roman" w:hAnsi="Times New Roman" w:cs="Times New Roman"/>
          <w:highlight w:val="yellow"/>
        </w:rPr>
      </w:pPr>
    </w:p>
    <w:p w14:paraId="7A4445EF" w14:textId="77777777" w:rsidR="00256225" w:rsidRPr="00A95F8E" w:rsidRDefault="0027561B">
      <w:pPr>
        <w:pStyle w:val="Nagwek3"/>
        <w:ind w:left="108"/>
        <w:rPr>
          <w:rFonts w:ascii="Times New Roman" w:hAnsi="Times New Roman" w:cs="Times New Roman"/>
        </w:rPr>
      </w:pPr>
      <w:r w:rsidRPr="00A95F8E">
        <w:rPr>
          <w:rFonts w:ascii="Times New Roman" w:hAnsi="Times New Roman" w:cs="Times New Roman"/>
        </w:rPr>
        <w:t>Zakres robót</w:t>
      </w:r>
      <w:r w:rsidRPr="00A95F8E">
        <w:rPr>
          <w:rFonts w:ascii="Times New Roman" w:hAnsi="Times New Roman" w:cs="Times New Roman"/>
          <w:u w:val="none"/>
        </w:rPr>
        <w:t xml:space="preserve"> </w:t>
      </w:r>
    </w:p>
    <w:p w14:paraId="283BDC1C" w14:textId="77777777" w:rsidR="00256225" w:rsidRPr="00A95F8E" w:rsidRDefault="0027561B">
      <w:pPr>
        <w:ind w:left="108" w:right="279"/>
        <w:rPr>
          <w:rFonts w:ascii="Times New Roman" w:hAnsi="Times New Roman" w:cs="Times New Roman"/>
        </w:rPr>
      </w:pPr>
      <w:r w:rsidRPr="00A95F8E">
        <w:rPr>
          <w:rFonts w:ascii="Times New Roman" w:hAnsi="Times New Roman" w:cs="Times New Roman"/>
        </w:rPr>
        <w:t xml:space="preserve">Wykonawca powinien zapewnić całość robocizny, materiałów, sprzętu, narzędzi, transportu i dostaw, niezbędnych do wykonania robót objętych umową, zgodnie z jej warunkami PW, ST i ewentualnymi wskazówkami inspektora nadzoru inwestorskiego. Przed ostatecznym odbiorem robót Wykonawca uporządkuje plac budowy i przyległy teren, dokona rozliczenia wykonanych robót, dostaw inwestorskich i przygotuje obiekt do przekazania. Wykonawca wykona do dnia odbioru i przedstawi inwestorowi komplet dokumentów budowy, wymagany przepisami prawa budowlanego. Dokona rozliczenia z inwestorem za zużyte media i wynajmowane pomieszczenia. </w:t>
      </w:r>
    </w:p>
    <w:p w14:paraId="1A6FC317" w14:textId="77777777" w:rsidR="00B43E0C" w:rsidRPr="00AE3AEF" w:rsidRDefault="00B43E0C">
      <w:pPr>
        <w:ind w:left="108" w:right="279"/>
        <w:rPr>
          <w:rFonts w:ascii="Times New Roman" w:hAnsi="Times New Roman" w:cs="Times New Roman"/>
          <w:highlight w:val="yellow"/>
        </w:rPr>
      </w:pPr>
    </w:p>
    <w:p w14:paraId="1B77E26F" w14:textId="77777777" w:rsidR="00256225" w:rsidRPr="00A95F8E" w:rsidRDefault="0027561B">
      <w:pPr>
        <w:pStyle w:val="Nagwek3"/>
        <w:ind w:left="108"/>
        <w:rPr>
          <w:rFonts w:ascii="Times New Roman" w:hAnsi="Times New Roman" w:cs="Times New Roman"/>
        </w:rPr>
      </w:pPr>
      <w:r w:rsidRPr="00A95F8E">
        <w:rPr>
          <w:rFonts w:ascii="Times New Roman" w:hAnsi="Times New Roman" w:cs="Times New Roman"/>
        </w:rPr>
        <w:t>Zgodność robót z PW i ST</w:t>
      </w:r>
      <w:r w:rsidRPr="00A95F8E">
        <w:rPr>
          <w:rFonts w:ascii="Times New Roman" w:hAnsi="Times New Roman" w:cs="Times New Roman"/>
          <w:u w:val="none"/>
        </w:rPr>
        <w:t xml:space="preserve"> </w:t>
      </w:r>
    </w:p>
    <w:p w14:paraId="61368201" w14:textId="77777777" w:rsidR="00256225" w:rsidRPr="00A95F8E" w:rsidRDefault="0027561B">
      <w:pPr>
        <w:ind w:left="106" w:right="276" w:hanging="8"/>
        <w:rPr>
          <w:rFonts w:ascii="Times New Roman" w:hAnsi="Times New Roman" w:cs="Times New Roman"/>
        </w:rPr>
      </w:pPr>
      <w:r w:rsidRPr="00A95F8E">
        <w:rPr>
          <w:rFonts w:ascii="Times New Roman" w:hAnsi="Times New Roman" w:cs="Times New Roman"/>
        </w:rPr>
        <w:t xml:space="preserve">Projekt budowlany (PB), projekt wykonawczy (PW) i Specyfikacje Techniczne (ST) oraz inne dodatkowe dokumenty przekazane przez Inspektora nadzoru inwestorskiego (np. protokoły konieczności na roboty dodatkowe, zamienne i zaniechania) stanowią o zamówionym zakresie i są integralną częścią umowy, a wymagania w nich zawarte są obowiązujące dla Wykonawcy. </w:t>
      </w:r>
    </w:p>
    <w:p w14:paraId="03265DB9" w14:textId="77777777" w:rsidR="00256225" w:rsidRPr="00A95F8E" w:rsidRDefault="0027561B">
      <w:pPr>
        <w:ind w:left="108" w:right="279"/>
        <w:rPr>
          <w:rFonts w:ascii="Times New Roman" w:hAnsi="Times New Roman" w:cs="Times New Roman"/>
        </w:rPr>
      </w:pPr>
      <w:r w:rsidRPr="00A95F8E">
        <w:rPr>
          <w:rFonts w:ascii="Times New Roman" w:hAnsi="Times New Roman" w:cs="Times New Roman"/>
        </w:rPr>
        <w:t xml:space="preserve">Wykonawca nie może wykorzystywać błędów w PW lub ich pomijać. O ich wykryciu powinien natychmiast powiadomić Inspektora nadzoru, który w porozumieniu z Projektantem dokona odpowiednich zmian lub poprawek. </w:t>
      </w:r>
    </w:p>
    <w:p w14:paraId="71E63142" w14:textId="77777777" w:rsidR="00256225" w:rsidRPr="00A95F8E" w:rsidRDefault="0027561B">
      <w:pPr>
        <w:ind w:left="106" w:right="276" w:hanging="8"/>
        <w:rPr>
          <w:rFonts w:ascii="Times New Roman" w:hAnsi="Times New Roman" w:cs="Times New Roman"/>
        </w:rPr>
      </w:pPr>
      <w:r w:rsidRPr="00A95F8E">
        <w:rPr>
          <w:rFonts w:ascii="Times New Roman" w:hAnsi="Times New Roman" w:cs="Times New Roman"/>
        </w:rPr>
        <w:lastRenderedPageBreak/>
        <w:t xml:space="preserve">Wszystkie wykonane roboty i dostarczone materiały winny być zgodne PW i ST. </w:t>
      </w:r>
    </w:p>
    <w:p w14:paraId="26FCB3E1" w14:textId="77777777" w:rsidR="00256225" w:rsidRPr="00A95F8E" w:rsidRDefault="0027561B">
      <w:pPr>
        <w:ind w:left="106" w:right="276" w:hanging="8"/>
        <w:rPr>
          <w:rFonts w:ascii="Times New Roman" w:hAnsi="Times New Roman" w:cs="Times New Roman"/>
        </w:rPr>
      </w:pPr>
      <w:r w:rsidRPr="00A95F8E">
        <w:rPr>
          <w:rFonts w:ascii="Times New Roman" w:hAnsi="Times New Roman" w:cs="Times New Roman"/>
        </w:rPr>
        <w:t xml:space="preserve">Dane określone w PW i w ST uważane są za wartości docelowe, od których dopuszczalne są odchylenia w ramach określonego przedziału tolerancji. </w:t>
      </w:r>
    </w:p>
    <w:p w14:paraId="478D95BB" w14:textId="77777777" w:rsidR="00256225" w:rsidRPr="00A95F8E" w:rsidRDefault="0027561B">
      <w:pPr>
        <w:ind w:left="108" w:right="279"/>
        <w:rPr>
          <w:rFonts w:ascii="Times New Roman" w:hAnsi="Times New Roman" w:cs="Times New Roman"/>
        </w:rPr>
      </w:pPr>
      <w:r w:rsidRPr="00A95F8E">
        <w:rPr>
          <w:rFonts w:ascii="Times New Roman" w:hAnsi="Times New Roman" w:cs="Times New Roman"/>
        </w:rPr>
        <w:t xml:space="preserve">Cechy materiałów muszą być jednorodne i wykazywać zgodność z określonymi wymogami, a rozrzuty tych cech nie mogą przekraczać dopuszczalnego przedziału tolerancji. </w:t>
      </w:r>
    </w:p>
    <w:p w14:paraId="1DB5FC5B" w14:textId="77777777" w:rsidR="00256225" w:rsidRPr="00A95F8E" w:rsidRDefault="0027561B">
      <w:pPr>
        <w:spacing w:after="223"/>
        <w:ind w:left="108" w:right="279"/>
        <w:rPr>
          <w:rFonts w:ascii="Times New Roman" w:hAnsi="Times New Roman" w:cs="Times New Roman"/>
        </w:rPr>
      </w:pPr>
      <w:r w:rsidRPr="00A95F8E">
        <w:rPr>
          <w:rFonts w:ascii="Times New Roman" w:hAnsi="Times New Roman" w:cs="Times New Roman"/>
        </w:rPr>
        <w:t xml:space="preserve">W przypadku, gdy roboty lub materiały nie będą w pełni zgodne z PB, PW lub ST i wpłynie to na zmianę parametrów wykonanych elementów budowli, to takie materiały winny być niezwłocznie zastąpione innymi, a roboty wykonane od nowa na koszt Wykonawcy. </w:t>
      </w:r>
    </w:p>
    <w:p w14:paraId="699EE53B" w14:textId="77777777" w:rsidR="00256225" w:rsidRPr="00A95F8E" w:rsidRDefault="0027561B">
      <w:pPr>
        <w:pStyle w:val="Nagwek2"/>
        <w:ind w:left="108"/>
        <w:rPr>
          <w:rFonts w:ascii="Times New Roman" w:hAnsi="Times New Roman" w:cs="Times New Roman"/>
          <w:color w:val="auto"/>
        </w:rPr>
      </w:pPr>
      <w:bookmarkStart w:id="6" w:name="_Toc151060747"/>
      <w:r w:rsidRPr="00A95F8E">
        <w:rPr>
          <w:rFonts w:ascii="Times New Roman" w:hAnsi="Times New Roman" w:cs="Times New Roman"/>
          <w:color w:val="auto"/>
        </w:rPr>
        <w:t>2.1.</w:t>
      </w:r>
      <w:r w:rsidRPr="00A95F8E">
        <w:rPr>
          <w:rFonts w:ascii="Times New Roman" w:hAnsi="Times New Roman" w:cs="Times New Roman"/>
          <w:color w:val="auto"/>
          <w:u w:val="none"/>
        </w:rPr>
        <w:t xml:space="preserve"> </w:t>
      </w:r>
      <w:r w:rsidRPr="00A95F8E">
        <w:rPr>
          <w:rFonts w:ascii="Times New Roman" w:hAnsi="Times New Roman" w:cs="Times New Roman"/>
          <w:color w:val="auto"/>
        </w:rPr>
        <w:t>Projekt wykonawczy</w:t>
      </w:r>
      <w:bookmarkEnd w:id="6"/>
      <w:r w:rsidRPr="00A95F8E">
        <w:rPr>
          <w:rFonts w:ascii="Times New Roman" w:hAnsi="Times New Roman" w:cs="Times New Roman"/>
          <w:color w:val="auto"/>
          <w:u w:val="none"/>
        </w:rPr>
        <w:t xml:space="preserve"> </w:t>
      </w:r>
    </w:p>
    <w:p w14:paraId="0FCCEECA" w14:textId="77777777" w:rsidR="00256225" w:rsidRPr="00A95F8E" w:rsidRDefault="0027561B">
      <w:pPr>
        <w:ind w:left="106" w:right="276" w:hanging="8"/>
        <w:rPr>
          <w:rFonts w:ascii="Times New Roman" w:hAnsi="Times New Roman" w:cs="Times New Roman"/>
          <w:color w:val="auto"/>
        </w:rPr>
      </w:pPr>
      <w:r w:rsidRPr="00A95F8E">
        <w:rPr>
          <w:rFonts w:ascii="Times New Roman" w:hAnsi="Times New Roman" w:cs="Times New Roman"/>
          <w:color w:val="auto"/>
        </w:rPr>
        <w:t xml:space="preserve">Projekt wykonawczy obejmuje: </w:t>
      </w:r>
    </w:p>
    <w:tbl>
      <w:tblPr>
        <w:tblStyle w:val="TableGrid"/>
        <w:tblW w:w="5701" w:type="dxa"/>
        <w:tblInd w:w="111" w:type="dxa"/>
        <w:tblCellMar>
          <w:top w:w="34" w:type="dxa"/>
        </w:tblCellMar>
        <w:tblLook w:val="04A0" w:firstRow="1" w:lastRow="0" w:firstColumn="1" w:lastColumn="0" w:noHBand="0" w:noVBand="1"/>
      </w:tblPr>
      <w:tblGrid>
        <w:gridCol w:w="343"/>
        <w:gridCol w:w="5358"/>
      </w:tblGrid>
      <w:tr w:rsidR="00EA7C45" w:rsidRPr="00A95F8E" w14:paraId="246EA8D5" w14:textId="77777777" w:rsidTr="00015CAE">
        <w:trPr>
          <w:trHeight w:val="281"/>
        </w:trPr>
        <w:tc>
          <w:tcPr>
            <w:tcW w:w="343" w:type="dxa"/>
            <w:tcBorders>
              <w:top w:val="nil"/>
              <w:left w:val="nil"/>
              <w:bottom w:val="nil"/>
              <w:right w:val="nil"/>
            </w:tcBorders>
          </w:tcPr>
          <w:p w14:paraId="43F17381" w14:textId="77777777" w:rsidR="00256225" w:rsidRPr="00A95F8E" w:rsidRDefault="0027561B">
            <w:pPr>
              <w:spacing w:after="0" w:line="259" w:lineRule="auto"/>
              <w:ind w:left="0" w:right="0" w:firstLine="0"/>
              <w:jc w:val="left"/>
              <w:rPr>
                <w:rFonts w:ascii="Times New Roman" w:hAnsi="Times New Roman" w:cs="Times New Roman"/>
                <w:color w:val="auto"/>
              </w:rPr>
            </w:pPr>
            <w:r w:rsidRPr="00A95F8E">
              <w:rPr>
                <w:rFonts w:ascii="Times New Roman" w:eastAsia="Segoe UI Symbol" w:hAnsi="Times New Roman" w:cs="Times New Roman"/>
                <w:color w:val="auto"/>
              </w:rPr>
              <w:t>−</w:t>
            </w:r>
            <w:r w:rsidRPr="00A95F8E">
              <w:rPr>
                <w:rFonts w:ascii="Times New Roman" w:eastAsia="Arial" w:hAnsi="Times New Roman" w:cs="Times New Roman"/>
                <w:color w:val="auto"/>
              </w:rPr>
              <w:t xml:space="preserve"> </w:t>
            </w:r>
          </w:p>
        </w:tc>
        <w:tc>
          <w:tcPr>
            <w:tcW w:w="5358" w:type="dxa"/>
            <w:tcBorders>
              <w:top w:val="nil"/>
              <w:left w:val="nil"/>
              <w:bottom w:val="nil"/>
              <w:right w:val="nil"/>
            </w:tcBorders>
          </w:tcPr>
          <w:p w14:paraId="20E8F794" w14:textId="77777777" w:rsidR="00256225" w:rsidRPr="00A95F8E" w:rsidRDefault="0027561B">
            <w:pPr>
              <w:spacing w:after="0" w:line="259" w:lineRule="auto"/>
              <w:ind w:left="0" w:right="0" w:firstLine="0"/>
              <w:jc w:val="left"/>
              <w:rPr>
                <w:rFonts w:ascii="Times New Roman" w:hAnsi="Times New Roman" w:cs="Times New Roman"/>
                <w:color w:val="auto"/>
              </w:rPr>
            </w:pPr>
            <w:r w:rsidRPr="00A95F8E">
              <w:rPr>
                <w:rFonts w:ascii="Times New Roman" w:hAnsi="Times New Roman" w:cs="Times New Roman"/>
                <w:color w:val="auto"/>
              </w:rPr>
              <w:t xml:space="preserve">Projekt – architektura, </w:t>
            </w:r>
          </w:p>
        </w:tc>
      </w:tr>
      <w:tr w:rsidR="00EA7C45" w:rsidRPr="00A95F8E" w14:paraId="4F955AE0" w14:textId="77777777" w:rsidTr="00015CAE">
        <w:trPr>
          <w:trHeight w:val="293"/>
        </w:trPr>
        <w:tc>
          <w:tcPr>
            <w:tcW w:w="343" w:type="dxa"/>
            <w:tcBorders>
              <w:top w:val="nil"/>
              <w:left w:val="nil"/>
              <w:bottom w:val="nil"/>
              <w:right w:val="nil"/>
            </w:tcBorders>
          </w:tcPr>
          <w:p w14:paraId="444FB278" w14:textId="77777777" w:rsidR="00256225" w:rsidRPr="00A95F8E" w:rsidRDefault="0027561B">
            <w:pPr>
              <w:spacing w:after="0" w:line="259" w:lineRule="auto"/>
              <w:ind w:left="0" w:right="0" w:firstLine="0"/>
              <w:jc w:val="left"/>
              <w:rPr>
                <w:rFonts w:ascii="Times New Roman" w:hAnsi="Times New Roman" w:cs="Times New Roman"/>
                <w:color w:val="auto"/>
              </w:rPr>
            </w:pPr>
            <w:r w:rsidRPr="00A95F8E">
              <w:rPr>
                <w:rFonts w:ascii="Times New Roman" w:eastAsia="Segoe UI Symbol" w:hAnsi="Times New Roman" w:cs="Times New Roman"/>
                <w:color w:val="auto"/>
              </w:rPr>
              <w:t>−</w:t>
            </w:r>
            <w:r w:rsidRPr="00A95F8E">
              <w:rPr>
                <w:rFonts w:ascii="Times New Roman" w:eastAsia="Arial" w:hAnsi="Times New Roman" w:cs="Times New Roman"/>
                <w:color w:val="auto"/>
              </w:rPr>
              <w:t xml:space="preserve"> </w:t>
            </w:r>
          </w:p>
        </w:tc>
        <w:tc>
          <w:tcPr>
            <w:tcW w:w="5358" w:type="dxa"/>
            <w:tcBorders>
              <w:top w:val="nil"/>
              <w:left w:val="nil"/>
              <w:bottom w:val="nil"/>
              <w:right w:val="nil"/>
            </w:tcBorders>
          </w:tcPr>
          <w:p w14:paraId="407E7D2F" w14:textId="77777777" w:rsidR="00256225" w:rsidRPr="00A95F8E" w:rsidRDefault="0027561B">
            <w:pPr>
              <w:spacing w:after="0" w:line="259" w:lineRule="auto"/>
              <w:ind w:left="0" w:right="0" w:firstLine="0"/>
              <w:jc w:val="left"/>
              <w:rPr>
                <w:rFonts w:ascii="Times New Roman" w:hAnsi="Times New Roman" w:cs="Times New Roman"/>
                <w:color w:val="auto"/>
              </w:rPr>
            </w:pPr>
            <w:r w:rsidRPr="00A95F8E">
              <w:rPr>
                <w:rFonts w:ascii="Times New Roman" w:hAnsi="Times New Roman" w:cs="Times New Roman"/>
                <w:color w:val="auto"/>
              </w:rPr>
              <w:t xml:space="preserve">Projekt – konstrukcja, </w:t>
            </w:r>
          </w:p>
        </w:tc>
      </w:tr>
      <w:tr w:rsidR="00EA7C45" w:rsidRPr="00A95F8E" w14:paraId="7366C43F" w14:textId="77777777" w:rsidTr="00015CAE">
        <w:trPr>
          <w:trHeight w:val="292"/>
        </w:trPr>
        <w:tc>
          <w:tcPr>
            <w:tcW w:w="343" w:type="dxa"/>
            <w:tcBorders>
              <w:top w:val="nil"/>
              <w:left w:val="nil"/>
              <w:bottom w:val="nil"/>
              <w:right w:val="nil"/>
            </w:tcBorders>
          </w:tcPr>
          <w:p w14:paraId="2FCC254F" w14:textId="77777777" w:rsidR="00256225" w:rsidRPr="00A95F8E" w:rsidRDefault="0027561B">
            <w:pPr>
              <w:spacing w:after="0" w:line="259" w:lineRule="auto"/>
              <w:ind w:left="0" w:right="0" w:firstLine="0"/>
              <w:jc w:val="left"/>
              <w:rPr>
                <w:rFonts w:ascii="Times New Roman" w:hAnsi="Times New Roman" w:cs="Times New Roman"/>
                <w:color w:val="auto"/>
              </w:rPr>
            </w:pPr>
            <w:r w:rsidRPr="00A95F8E">
              <w:rPr>
                <w:rFonts w:ascii="Times New Roman" w:eastAsia="Segoe UI Symbol" w:hAnsi="Times New Roman" w:cs="Times New Roman"/>
                <w:color w:val="auto"/>
              </w:rPr>
              <w:t>−</w:t>
            </w:r>
            <w:r w:rsidRPr="00A95F8E">
              <w:rPr>
                <w:rFonts w:ascii="Times New Roman" w:eastAsia="Arial" w:hAnsi="Times New Roman" w:cs="Times New Roman"/>
                <w:color w:val="auto"/>
              </w:rPr>
              <w:t xml:space="preserve"> </w:t>
            </w:r>
          </w:p>
        </w:tc>
        <w:tc>
          <w:tcPr>
            <w:tcW w:w="5358" w:type="dxa"/>
            <w:tcBorders>
              <w:top w:val="nil"/>
              <w:left w:val="nil"/>
              <w:bottom w:val="nil"/>
              <w:right w:val="nil"/>
            </w:tcBorders>
          </w:tcPr>
          <w:p w14:paraId="45C00AAF" w14:textId="77777777" w:rsidR="00256225" w:rsidRPr="00A95F8E" w:rsidRDefault="0027561B">
            <w:pPr>
              <w:spacing w:after="0" w:line="259" w:lineRule="auto"/>
              <w:ind w:left="0" w:right="0" w:firstLine="0"/>
              <w:jc w:val="left"/>
              <w:rPr>
                <w:rFonts w:ascii="Times New Roman" w:hAnsi="Times New Roman" w:cs="Times New Roman"/>
                <w:color w:val="auto"/>
              </w:rPr>
            </w:pPr>
            <w:r w:rsidRPr="00A95F8E">
              <w:rPr>
                <w:rFonts w:ascii="Times New Roman" w:hAnsi="Times New Roman" w:cs="Times New Roman"/>
                <w:color w:val="auto"/>
              </w:rPr>
              <w:t xml:space="preserve">Projekt – instalacje sanitarne, </w:t>
            </w:r>
          </w:p>
        </w:tc>
      </w:tr>
      <w:tr w:rsidR="00EA7C45" w:rsidRPr="00A95F8E" w14:paraId="604D9ED1" w14:textId="77777777" w:rsidTr="00015CAE">
        <w:trPr>
          <w:trHeight w:val="292"/>
        </w:trPr>
        <w:tc>
          <w:tcPr>
            <w:tcW w:w="343" w:type="dxa"/>
            <w:tcBorders>
              <w:top w:val="nil"/>
              <w:left w:val="nil"/>
              <w:bottom w:val="nil"/>
              <w:right w:val="nil"/>
            </w:tcBorders>
          </w:tcPr>
          <w:p w14:paraId="48839B93" w14:textId="77777777" w:rsidR="00256225" w:rsidRPr="00A95F8E" w:rsidRDefault="0027561B">
            <w:pPr>
              <w:spacing w:after="0" w:line="259" w:lineRule="auto"/>
              <w:ind w:left="0" w:right="0" w:firstLine="0"/>
              <w:jc w:val="left"/>
              <w:rPr>
                <w:rFonts w:ascii="Times New Roman" w:hAnsi="Times New Roman" w:cs="Times New Roman"/>
                <w:color w:val="auto"/>
              </w:rPr>
            </w:pPr>
            <w:r w:rsidRPr="00A95F8E">
              <w:rPr>
                <w:rFonts w:ascii="Times New Roman" w:eastAsia="Segoe UI Symbol" w:hAnsi="Times New Roman" w:cs="Times New Roman"/>
                <w:color w:val="auto"/>
              </w:rPr>
              <w:t>−</w:t>
            </w:r>
            <w:r w:rsidRPr="00A95F8E">
              <w:rPr>
                <w:rFonts w:ascii="Times New Roman" w:eastAsia="Arial" w:hAnsi="Times New Roman" w:cs="Times New Roman"/>
                <w:color w:val="auto"/>
              </w:rPr>
              <w:t xml:space="preserve"> </w:t>
            </w:r>
          </w:p>
        </w:tc>
        <w:tc>
          <w:tcPr>
            <w:tcW w:w="5358" w:type="dxa"/>
            <w:tcBorders>
              <w:top w:val="nil"/>
              <w:left w:val="nil"/>
              <w:bottom w:val="nil"/>
              <w:right w:val="nil"/>
            </w:tcBorders>
          </w:tcPr>
          <w:p w14:paraId="7BF42573" w14:textId="459813D3" w:rsidR="00256225" w:rsidRPr="00A95F8E" w:rsidRDefault="0027561B">
            <w:pPr>
              <w:spacing w:after="0" w:line="259" w:lineRule="auto"/>
              <w:ind w:left="0" w:right="0" w:firstLine="0"/>
              <w:rPr>
                <w:rFonts w:ascii="Times New Roman" w:hAnsi="Times New Roman" w:cs="Times New Roman"/>
                <w:color w:val="auto"/>
              </w:rPr>
            </w:pPr>
            <w:r w:rsidRPr="00A95F8E">
              <w:rPr>
                <w:rFonts w:ascii="Times New Roman" w:hAnsi="Times New Roman" w:cs="Times New Roman"/>
                <w:color w:val="auto"/>
              </w:rPr>
              <w:t>Projekt</w:t>
            </w:r>
            <w:r w:rsidR="00015CAE" w:rsidRPr="00A95F8E">
              <w:rPr>
                <w:rFonts w:ascii="Times New Roman" w:hAnsi="Times New Roman" w:cs="Times New Roman"/>
                <w:color w:val="auto"/>
              </w:rPr>
              <w:t xml:space="preserve"> </w:t>
            </w:r>
            <w:r w:rsidRPr="00A95F8E">
              <w:rPr>
                <w:rFonts w:ascii="Times New Roman" w:hAnsi="Times New Roman" w:cs="Times New Roman"/>
                <w:color w:val="auto"/>
              </w:rPr>
              <w:t xml:space="preserve">– instalacje elektryczne i teletechniczne, </w:t>
            </w:r>
          </w:p>
        </w:tc>
      </w:tr>
      <w:tr w:rsidR="00EA7C45" w:rsidRPr="00A95F8E" w14:paraId="74CA7CE8" w14:textId="77777777" w:rsidTr="00015CAE">
        <w:trPr>
          <w:trHeight w:val="55"/>
        </w:trPr>
        <w:tc>
          <w:tcPr>
            <w:tcW w:w="343" w:type="dxa"/>
            <w:tcBorders>
              <w:top w:val="nil"/>
              <w:left w:val="nil"/>
              <w:bottom w:val="nil"/>
              <w:right w:val="nil"/>
            </w:tcBorders>
          </w:tcPr>
          <w:p w14:paraId="74C7A8FC" w14:textId="77777777" w:rsidR="00256225" w:rsidRPr="00A95F8E" w:rsidRDefault="0027561B">
            <w:pPr>
              <w:spacing w:after="0" w:line="259" w:lineRule="auto"/>
              <w:ind w:left="0" w:right="0" w:firstLine="0"/>
              <w:jc w:val="left"/>
              <w:rPr>
                <w:rFonts w:ascii="Times New Roman" w:hAnsi="Times New Roman" w:cs="Times New Roman"/>
                <w:color w:val="auto"/>
              </w:rPr>
            </w:pPr>
            <w:r w:rsidRPr="00A95F8E">
              <w:rPr>
                <w:rFonts w:ascii="Times New Roman" w:eastAsia="Segoe UI Symbol" w:hAnsi="Times New Roman" w:cs="Times New Roman"/>
                <w:color w:val="auto"/>
              </w:rPr>
              <w:t>−</w:t>
            </w:r>
            <w:r w:rsidRPr="00A95F8E">
              <w:rPr>
                <w:rFonts w:ascii="Times New Roman" w:eastAsia="Arial" w:hAnsi="Times New Roman" w:cs="Times New Roman"/>
                <w:color w:val="auto"/>
              </w:rPr>
              <w:t xml:space="preserve"> </w:t>
            </w:r>
          </w:p>
        </w:tc>
        <w:tc>
          <w:tcPr>
            <w:tcW w:w="5358" w:type="dxa"/>
            <w:tcBorders>
              <w:top w:val="nil"/>
              <w:left w:val="nil"/>
              <w:bottom w:val="nil"/>
              <w:right w:val="nil"/>
            </w:tcBorders>
          </w:tcPr>
          <w:p w14:paraId="2AAAC814" w14:textId="77777777" w:rsidR="00256225" w:rsidRPr="00A95F8E" w:rsidRDefault="0027561B">
            <w:pPr>
              <w:spacing w:after="0" w:line="259" w:lineRule="auto"/>
              <w:ind w:left="0" w:right="0" w:firstLine="0"/>
              <w:jc w:val="left"/>
              <w:rPr>
                <w:rFonts w:ascii="Times New Roman" w:hAnsi="Times New Roman" w:cs="Times New Roman"/>
                <w:color w:val="auto"/>
              </w:rPr>
            </w:pPr>
            <w:r w:rsidRPr="00A95F8E">
              <w:rPr>
                <w:rFonts w:ascii="Times New Roman" w:hAnsi="Times New Roman" w:cs="Times New Roman"/>
                <w:color w:val="auto"/>
              </w:rPr>
              <w:t xml:space="preserve">Specyfikacje techniczne. </w:t>
            </w:r>
          </w:p>
        </w:tc>
      </w:tr>
    </w:tbl>
    <w:p w14:paraId="1726C1BA"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44E2B059" w14:textId="77777777" w:rsidR="00256225" w:rsidRPr="00A95F8E" w:rsidRDefault="0027561B">
      <w:pPr>
        <w:pStyle w:val="Nagwek2"/>
        <w:ind w:left="108"/>
        <w:rPr>
          <w:rFonts w:ascii="Times New Roman" w:hAnsi="Times New Roman" w:cs="Times New Roman"/>
        </w:rPr>
      </w:pPr>
      <w:bookmarkStart w:id="7" w:name="_Toc151060748"/>
      <w:r w:rsidRPr="00A95F8E">
        <w:rPr>
          <w:rFonts w:ascii="Times New Roman" w:hAnsi="Times New Roman" w:cs="Times New Roman"/>
        </w:rPr>
        <w:t>2.2.</w:t>
      </w:r>
      <w:r w:rsidRPr="00A95F8E">
        <w:rPr>
          <w:rFonts w:ascii="Times New Roman" w:hAnsi="Times New Roman" w:cs="Times New Roman"/>
          <w:u w:val="none"/>
        </w:rPr>
        <w:t xml:space="preserve"> </w:t>
      </w:r>
      <w:r w:rsidRPr="00A95F8E">
        <w:rPr>
          <w:rFonts w:ascii="Times New Roman" w:hAnsi="Times New Roman" w:cs="Times New Roman"/>
        </w:rPr>
        <w:t>Teren budowy</w:t>
      </w:r>
      <w:bookmarkEnd w:id="7"/>
      <w:r w:rsidRPr="00A95F8E">
        <w:rPr>
          <w:rFonts w:ascii="Times New Roman" w:hAnsi="Times New Roman" w:cs="Times New Roman"/>
          <w:u w:val="none"/>
        </w:rPr>
        <w:t xml:space="preserve"> </w:t>
      </w:r>
    </w:p>
    <w:p w14:paraId="47940D84" w14:textId="77777777" w:rsidR="00256225" w:rsidRPr="00A95F8E" w:rsidRDefault="0027561B">
      <w:pPr>
        <w:pStyle w:val="Nagwek3"/>
        <w:ind w:left="108"/>
        <w:rPr>
          <w:rFonts w:ascii="Times New Roman" w:hAnsi="Times New Roman" w:cs="Times New Roman"/>
        </w:rPr>
      </w:pPr>
      <w:r w:rsidRPr="00A95F8E">
        <w:rPr>
          <w:rFonts w:ascii="Times New Roman" w:hAnsi="Times New Roman" w:cs="Times New Roman"/>
        </w:rPr>
        <w:t>Przekazanie terenu budowy</w:t>
      </w:r>
      <w:r w:rsidRPr="00A95F8E">
        <w:rPr>
          <w:rFonts w:ascii="Times New Roman" w:hAnsi="Times New Roman" w:cs="Times New Roman"/>
          <w:u w:val="none"/>
        </w:rPr>
        <w:t xml:space="preserve"> </w:t>
      </w:r>
    </w:p>
    <w:p w14:paraId="7F394CA4" w14:textId="3771719C" w:rsidR="00256225" w:rsidRPr="00A95F8E" w:rsidRDefault="0027561B">
      <w:pPr>
        <w:ind w:left="108" w:right="279"/>
        <w:rPr>
          <w:rFonts w:ascii="Times New Roman" w:hAnsi="Times New Roman" w:cs="Times New Roman"/>
        </w:rPr>
      </w:pPr>
      <w:r w:rsidRPr="00A95F8E">
        <w:rPr>
          <w:rFonts w:ascii="Times New Roman" w:hAnsi="Times New Roman" w:cs="Times New Roman"/>
        </w:rPr>
        <w:t xml:space="preserve">Inwestor przekaże teren budowy wykonawcy w terminie ustalonym umową. </w:t>
      </w:r>
    </w:p>
    <w:p w14:paraId="543E39F8" w14:textId="77777777" w:rsidR="00256225" w:rsidRPr="00A95F8E" w:rsidRDefault="0027561B">
      <w:pPr>
        <w:ind w:left="108" w:right="279"/>
        <w:rPr>
          <w:rFonts w:ascii="Times New Roman" w:hAnsi="Times New Roman" w:cs="Times New Roman"/>
        </w:rPr>
      </w:pPr>
      <w:r w:rsidRPr="00A95F8E">
        <w:rPr>
          <w:rFonts w:ascii="Times New Roman" w:hAnsi="Times New Roman" w:cs="Times New Roman"/>
        </w:rPr>
        <w:t xml:space="preserve">W dniu przekazania placu budowy Inwestor przekaże Wykonawcy dzienniki budowy wraz ze wszystkimi uzgodnieniami prawnymi i administracyjnymi. Wskaże punkt poboru wody i energii elektrycznej, punkty osnowy geodezyjnej. Wykonawca wykona z materiałów własnych i usunie nieodpłatnie opomiarowanie punktów poboru mediów w sposób uzgodniony z dostawcą (użytkownikiem obiektu). </w:t>
      </w:r>
    </w:p>
    <w:p w14:paraId="7242CBD0"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0B2B2FA6" w14:textId="77777777" w:rsidR="00A95F8E" w:rsidRDefault="0027561B" w:rsidP="00A95F8E">
      <w:pPr>
        <w:pStyle w:val="Nagwek3"/>
        <w:ind w:left="108"/>
        <w:rPr>
          <w:rFonts w:ascii="Times New Roman" w:hAnsi="Times New Roman" w:cs="Times New Roman"/>
          <w:u w:val="none"/>
        </w:rPr>
      </w:pPr>
      <w:r w:rsidRPr="00A95F8E">
        <w:rPr>
          <w:rFonts w:ascii="Times New Roman" w:hAnsi="Times New Roman" w:cs="Times New Roman"/>
        </w:rPr>
        <w:t>Zabezpieczenie terenu budowy</w:t>
      </w:r>
      <w:r w:rsidRPr="00A95F8E">
        <w:rPr>
          <w:rFonts w:ascii="Times New Roman" w:hAnsi="Times New Roman" w:cs="Times New Roman"/>
          <w:u w:val="none"/>
        </w:rPr>
        <w:t xml:space="preserve"> </w:t>
      </w:r>
    </w:p>
    <w:p w14:paraId="3CAFA4BF" w14:textId="77777777" w:rsidR="00A95F8E" w:rsidRPr="00A95F8E" w:rsidRDefault="008E66B1" w:rsidP="00A95F8E">
      <w:pPr>
        <w:pStyle w:val="Nagwek3"/>
        <w:ind w:left="108"/>
        <w:rPr>
          <w:rFonts w:ascii="Times New Roman" w:eastAsia="Microsoft Sans Serif" w:hAnsi="Times New Roman" w:cs="Times New Roman"/>
          <w:b w:val="0"/>
          <w:u w:val="none"/>
        </w:rPr>
      </w:pPr>
      <w:r w:rsidRPr="00A95F8E">
        <w:rPr>
          <w:rFonts w:ascii="Times New Roman" w:eastAsia="Microsoft Sans Serif" w:hAnsi="Times New Roman" w:cs="Times New Roman"/>
          <w:b w:val="0"/>
          <w:u w:val="none"/>
        </w:rPr>
        <w:t>Wykonawca jest zobowiązany do zabezpieczenia terenu budowy w okresie trwania realizacji</w:t>
      </w:r>
      <w:r w:rsidR="00A95F8E">
        <w:rPr>
          <w:rFonts w:ascii="Times New Roman" w:eastAsia="Microsoft Sans Serif" w:hAnsi="Times New Roman" w:cs="Times New Roman"/>
          <w:b w:val="0"/>
          <w:u w:val="none"/>
        </w:rPr>
        <w:t xml:space="preserve"> </w:t>
      </w:r>
      <w:r w:rsidRPr="00A95F8E">
        <w:rPr>
          <w:rFonts w:ascii="Times New Roman" w:eastAsia="Microsoft Sans Serif" w:hAnsi="Times New Roman" w:cs="Times New Roman"/>
          <w:b w:val="0"/>
          <w:u w:val="none"/>
        </w:rPr>
        <w:t>kontraktu aż do zakończenia i odbioru ostatecznego robót.</w:t>
      </w:r>
    </w:p>
    <w:p w14:paraId="5D1FE327" w14:textId="77777777" w:rsidR="00A95F8E" w:rsidRPr="00A95F8E" w:rsidRDefault="008E66B1" w:rsidP="00A95F8E">
      <w:pPr>
        <w:pStyle w:val="Nagwek3"/>
        <w:ind w:left="108"/>
        <w:rPr>
          <w:rFonts w:ascii="Times New Roman" w:eastAsia="Microsoft Sans Serif" w:hAnsi="Times New Roman" w:cs="Times New Roman"/>
          <w:b w:val="0"/>
          <w:u w:val="none"/>
        </w:rPr>
      </w:pPr>
      <w:r w:rsidRPr="00A95F8E">
        <w:rPr>
          <w:rFonts w:ascii="Times New Roman" w:eastAsia="Microsoft Sans Serif" w:hAnsi="Times New Roman" w:cs="Times New Roman"/>
          <w:b w:val="0"/>
          <w:u w:val="none"/>
        </w:rPr>
        <w:t>Wykonawca dostarczy, zainstaluje i będzie utrzymywać tymczasowe urządzenia</w:t>
      </w:r>
      <w:r w:rsidR="00A95F8E" w:rsidRPr="00A95F8E">
        <w:rPr>
          <w:rFonts w:ascii="Times New Roman" w:eastAsia="Microsoft Sans Serif" w:hAnsi="Times New Roman" w:cs="Times New Roman"/>
          <w:b w:val="0"/>
          <w:u w:val="none"/>
        </w:rPr>
        <w:t xml:space="preserve"> </w:t>
      </w:r>
      <w:r w:rsidRPr="00A95F8E">
        <w:rPr>
          <w:rFonts w:ascii="Times New Roman" w:eastAsia="Microsoft Sans Serif" w:hAnsi="Times New Roman" w:cs="Times New Roman"/>
          <w:b w:val="0"/>
          <w:u w:val="none"/>
        </w:rPr>
        <w:t>zabezpieczające, w tym: ogrodzenia, poręcze, oświetlenie, sygnały i znaki ostrzegawcze,</w:t>
      </w:r>
      <w:r w:rsidR="00A95F8E" w:rsidRPr="00A95F8E">
        <w:rPr>
          <w:rFonts w:ascii="Times New Roman" w:eastAsia="Microsoft Sans Serif" w:hAnsi="Times New Roman" w:cs="Times New Roman"/>
          <w:b w:val="0"/>
          <w:u w:val="none"/>
        </w:rPr>
        <w:t xml:space="preserve"> </w:t>
      </w:r>
      <w:r w:rsidRPr="00A95F8E">
        <w:rPr>
          <w:rFonts w:ascii="Times New Roman" w:eastAsia="Microsoft Sans Serif" w:hAnsi="Times New Roman" w:cs="Times New Roman"/>
          <w:b w:val="0"/>
          <w:u w:val="none"/>
        </w:rPr>
        <w:t>dozorców, wszelkie inne środki niezbędne do ochrony robót.</w:t>
      </w:r>
    </w:p>
    <w:p w14:paraId="62CDEC7C" w14:textId="3D797CAD" w:rsidR="008E66B1" w:rsidRPr="00A95F8E" w:rsidRDefault="008E66B1" w:rsidP="00A95F8E">
      <w:pPr>
        <w:pStyle w:val="Nagwek3"/>
        <w:ind w:left="108"/>
        <w:rPr>
          <w:rFonts w:ascii="Times New Roman" w:eastAsia="Microsoft Sans Serif" w:hAnsi="Times New Roman" w:cs="Times New Roman"/>
          <w:b w:val="0"/>
          <w:u w:val="none"/>
        </w:rPr>
      </w:pPr>
      <w:r w:rsidRPr="00A95F8E">
        <w:rPr>
          <w:rFonts w:ascii="Times New Roman" w:eastAsia="Microsoft Sans Serif" w:hAnsi="Times New Roman" w:cs="Times New Roman"/>
          <w:b w:val="0"/>
          <w:u w:val="none"/>
        </w:rPr>
        <w:t>Koszt zabezpieczenia terenu budowy nie podlega odrębnej zapłacie i przyjmuje się, że jest</w:t>
      </w:r>
      <w:r w:rsidR="00A95F8E" w:rsidRPr="00A95F8E">
        <w:rPr>
          <w:rFonts w:ascii="Times New Roman" w:eastAsia="Microsoft Sans Serif" w:hAnsi="Times New Roman" w:cs="Times New Roman"/>
          <w:b w:val="0"/>
          <w:u w:val="none"/>
        </w:rPr>
        <w:t xml:space="preserve"> </w:t>
      </w:r>
      <w:r w:rsidRPr="00A95F8E">
        <w:rPr>
          <w:rFonts w:ascii="Times New Roman" w:eastAsia="Microsoft Sans Serif" w:hAnsi="Times New Roman" w:cs="Times New Roman"/>
          <w:b w:val="0"/>
          <w:u w:val="none"/>
        </w:rPr>
        <w:t>włączony w cenę umowną.</w:t>
      </w:r>
    </w:p>
    <w:p w14:paraId="1217431C" w14:textId="5C55CE08" w:rsidR="00256225" w:rsidRPr="00AE3AEF" w:rsidRDefault="0027561B" w:rsidP="008E66B1">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21764797" w14:textId="77777777" w:rsidR="00256225" w:rsidRPr="00A95F8E" w:rsidRDefault="0027561B">
      <w:pPr>
        <w:pStyle w:val="Nagwek3"/>
        <w:ind w:left="108"/>
        <w:rPr>
          <w:rFonts w:ascii="Times New Roman" w:hAnsi="Times New Roman" w:cs="Times New Roman"/>
        </w:rPr>
      </w:pPr>
      <w:r w:rsidRPr="00A95F8E">
        <w:rPr>
          <w:rFonts w:ascii="Times New Roman" w:hAnsi="Times New Roman" w:cs="Times New Roman"/>
        </w:rPr>
        <w:t>Ochrona i utrzymanie robót</w:t>
      </w:r>
      <w:r w:rsidRPr="00A95F8E">
        <w:rPr>
          <w:rFonts w:ascii="Times New Roman" w:hAnsi="Times New Roman" w:cs="Times New Roman"/>
          <w:u w:val="none"/>
        </w:rPr>
        <w:t xml:space="preserve"> </w:t>
      </w:r>
    </w:p>
    <w:p w14:paraId="4A2C5965" w14:textId="53B5DDAD" w:rsidR="00256225" w:rsidRPr="00A95F8E" w:rsidRDefault="0027561B" w:rsidP="00015CAE">
      <w:pPr>
        <w:spacing w:after="2" w:line="243" w:lineRule="auto"/>
        <w:ind w:left="108" w:right="9"/>
        <w:jc w:val="left"/>
        <w:rPr>
          <w:rFonts w:ascii="Times New Roman" w:hAnsi="Times New Roman" w:cs="Times New Roman"/>
        </w:rPr>
      </w:pPr>
      <w:r w:rsidRPr="00A95F8E">
        <w:rPr>
          <w:rFonts w:ascii="Times New Roman" w:hAnsi="Times New Roman" w:cs="Times New Roman"/>
        </w:rPr>
        <w:t xml:space="preserve">Wykonawca będzie odpowiedzialny za ochronę robót i za wszelkie materiały i urządzenia używane do robót od daty rozpoczęcia do daty zakończenia robót i przekazanie obiektu Zamawiającemu. Wykonawca będzie utrzymywać roboty do czasu odbioru ostatecznego. Utrzymanie powinno być prowadzone w taki sposób, aby obiekt lub jego elementy były w zadowalającym stanie przez cały czas, do momentu odbioru ostatecznego. </w:t>
      </w:r>
    </w:p>
    <w:p w14:paraId="1E5D5907" w14:textId="77777777" w:rsidR="00015CAE" w:rsidRPr="00AE3AEF" w:rsidRDefault="00015CAE" w:rsidP="00015CAE">
      <w:pPr>
        <w:spacing w:after="2" w:line="243" w:lineRule="auto"/>
        <w:ind w:left="108" w:right="9"/>
        <w:jc w:val="left"/>
        <w:rPr>
          <w:rFonts w:ascii="Times New Roman" w:hAnsi="Times New Roman" w:cs="Times New Roman"/>
          <w:highlight w:val="yellow"/>
        </w:rPr>
      </w:pPr>
    </w:p>
    <w:p w14:paraId="226E56B4" w14:textId="77777777" w:rsidR="00256225" w:rsidRPr="0051046A" w:rsidRDefault="0027561B">
      <w:pPr>
        <w:pStyle w:val="Nagwek2"/>
        <w:ind w:left="108"/>
        <w:rPr>
          <w:rFonts w:ascii="Times New Roman" w:hAnsi="Times New Roman" w:cs="Times New Roman"/>
        </w:rPr>
      </w:pPr>
      <w:bookmarkStart w:id="8" w:name="_Toc151060749"/>
      <w:r w:rsidRPr="0051046A">
        <w:rPr>
          <w:rFonts w:ascii="Times New Roman" w:hAnsi="Times New Roman" w:cs="Times New Roman"/>
        </w:rPr>
        <w:lastRenderedPageBreak/>
        <w:t>2.3.</w:t>
      </w:r>
      <w:r w:rsidRPr="0051046A">
        <w:rPr>
          <w:rFonts w:ascii="Times New Roman" w:hAnsi="Times New Roman" w:cs="Times New Roman"/>
          <w:u w:val="none"/>
        </w:rPr>
        <w:t xml:space="preserve"> </w:t>
      </w:r>
      <w:r w:rsidRPr="0051046A">
        <w:rPr>
          <w:rFonts w:ascii="Times New Roman" w:hAnsi="Times New Roman" w:cs="Times New Roman"/>
        </w:rPr>
        <w:t>Powiązania prawne i odpowiedzialność prawna</w:t>
      </w:r>
      <w:bookmarkEnd w:id="8"/>
      <w:r w:rsidRPr="0051046A">
        <w:rPr>
          <w:rFonts w:ascii="Times New Roman" w:hAnsi="Times New Roman" w:cs="Times New Roman"/>
          <w:u w:val="none"/>
        </w:rPr>
        <w:t xml:space="preserve"> </w:t>
      </w:r>
    </w:p>
    <w:p w14:paraId="7E00F727" w14:textId="77777777" w:rsidR="00256225" w:rsidRPr="0051046A" w:rsidRDefault="0027561B">
      <w:pPr>
        <w:pStyle w:val="Nagwek3"/>
        <w:ind w:left="108"/>
        <w:rPr>
          <w:rFonts w:ascii="Times New Roman" w:hAnsi="Times New Roman" w:cs="Times New Roman"/>
        </w:rPr>
      </w:pPr>
      <w:r w:rsidRPr="0051046A">
        <w:rPr>
          <w:rFonts w:ascii="Times New Roman" w:hAnsi="Times New Roman" w:cs="Times New Roman"/>
        </w:rPr>
        <w:t>Stosowanie się do ustaleń prawa i innych przepisów</w:t>
      </w:r>
      <w:r w:rsidRPr="0051046A">
        <w:rPr>
          <w:rFonts w:ascii="Times New Roman" w:hAnsi="Times New Roman" w:cs="Times New Roman"/>
          <w:u w:val="none"/>
        </w:rPr>
        <w:t xml:space="preserve"> </w:t>
      </w:r>
    </w:p>
    <w:p w14:paraId="0616831D" w14:textId="1180C275" w:rsidR="00256225" w:rsidRPr="0051046A" w:rsidRDefault="0027561B">
      <w:pPr>
        <w:ind w:left="108" w:right="279"/>
        <w:rPr>
          <w:rFonts w:ascii="Times New Roman" w:hAnsi="Times New Roman" w:cs="Times New Roman"/>
        </w:rPr>
      </w:pPr>
      <w:r w:rsidRPr="0051046A">
        <w:rPr>
          <w:rFonts w:ascii="Times New Roman" w:hAnsi="Times New Roman" w:cs="Times New Roman"/>
        </w:rPr>
        <w:t xml:space="preserve">Wykonawca zobowiązany jest znać i stosować wszystkie przepisy powszechnie obowiązujące oraz przepisy wydane przez władze </w:t>
      </w:r>
      <w:r w:rsidR="0033302E" w:rsidRPr="0051046A">
        <w:rPr>
          <w:rFonts w:ascii="Times New Roman" w:hAnsi="Times New Roman" w:cs="Times New Roman"/>
        </w:rPr>
        <w:t>samorządowe</w:t>
      </w:r>
      <w:r w:rsidRPr="0051046A">
        <w:rPr>
          <w:rFonts w:ascii="Times New Roman" w:hAnsi="Times New Roman" w:cs="Times New Roman"/>
        </w:rPr>
        <w:t xml:space="preserve">, które są w jakichkolwiek sposób związane z robotami oraz musi być w pełni odpowiedzialny za ich przestrzeganie podczas prowadzenia budowy. </w:t>
      </w:r>
    </w:p>
    <w:p w14:paraId="3B391E5C" w14:textId="77777777" w:rsidR="00E477D1" w:rsidRPr="0051046A" w:rsidRDefault="00E477D1" w:rsidP="00E477D1">
      <w:pPr>
        <w:ind w:left="108" w:right="279"/>
        <w:rPr>
          <w:rFonts w:ascii="Times New Roman" w:hAnsi="Times New Roman" w:cs="Times New Roman"/>
        </w:rPr>
      </w:pPr>
      <w:r w:rsidRPr="0051046A">
        <w:rPr>
          <w:rFonts w:ascii="Times New Roman" w:hAnsi="Times New Roman" w:cs="Times New Roman"/>
        </w:rPr>
        <w:t>Wykonawca będzie przestrzegać praw patentowych, autorskich i będzie w pełni odpowiedzialny</w:t>
      </w:r>
    </w:p>
    <w:p w14:paraId="194E8F8F" w14:textId="77777777" w:rsidR="00E477D1" w:rsidRPr="0051046A" w:rsidRDefault="00E477D1" w:rsidP="00E477D1">
      <w:pPr>
        <w:ind w:left="108" w:right="279"/>
        <w:rPr>
          <w:rFonts w:ascii="Times New Roman" w:hAnsi="Times New Roman" w:cs="Times New Roman"/>
        </w:rPr>
      </w:pPr>
      <w:r w:rsidRPr="0051046A">
        <w:rPr>
          <w:rFonts w:ascii="Times New Roman" w:hAnsi="Times New Roman" w:cs="Times New Roman"/>
        </w:rPr>
        <w:t>za wypełnienie wszelkich wymagań prawnych odnośnie wykorzystania opatentowanych</w:t>
      </w:r>
    </w:p>
    <w:p w14:paraId="75E61625" w14:textId="77777777" w:rsidR="00E477D1" w:rsidRPr="0051046A" w:rsidRDefault="00E477D1" w:rsidP="00E477D1">
      <w:pPr>
        <w:ind w:left="108" w:right="279"/>
        <w:rPr>
          <w:rFonts w:ascii="Times New Roman" w:hAnsi="Times New Roman" w:cs="Times New Roman"/>
        </w:rPr>
      </w:pPr>
      <w:r w:rsidRPr="0051046A">
        <w:rPr>
          <w:rFonts w:ascii="Times New Roman" w:hAnsi="Times New Roman" w:cs="Times New Roman"/>
        </w:rPr>
        <w:t>urządzeń lub metod i w sposób ciągły będzie informować Inspektora nadzoru o swoich</w:t>
      </w:r>
    </w:p>
    <w:p w14:paraId="16EC884C" w14:textId="77777777" w:rsidR="00E477D1" w:rsidRPr="0051046A" w:rsidRDefault="00E477D1" w:rsidP="00E477D1">
      <w:pPr>
        <w:ind w:left="108" w:right="279"/>
        <w:rPr>
          <w:rFonts w:ascii="Times New Roman" w:hAnsi="Times New Roman" w:cs="Times New Roman"/>
        </w:rPr>
      </w:pPr>
      <w:r w:rsidRPr="0051046A">
        <w:rPr>
          <w:rFonts w:ascii="Times New Roman" w:hAnsi="Times New Roman" w:cs="Times New Roman"/>
        </w:rPr>
        <w:t>działaniach, przedstawiając kopie zezwoleń i inne odnośne dokumenty.</w:t>
      </w:r>
    </w:p>
    <w:p w14:paraId="0B359305" w14:textId="09D8CE44" w:rsidR="00E477D1" w:rsidRPr="0051046A" w:rsidRDefault="00E477D1" w:rsidP="00E477D1">
      <w:pPr>
        <w:ind w:left="108" w:right="279"/>
        <w:rPr>
          <w:rFonts w:ascii="Times New Roman" w:hAnsi="Times New Roman" w:cs="Times New Roman"/>
        </w:rPr>
      </w:pPr>
      <w:r w:rsidRPr="0051046A">
        <w:rPr>
          <w:rFonts w:ascii="Times New Roman" w:hAnsi="Times New Roman" w:cs="Times New Roman"/>
        </w:rPr>
        <w:t>Ewentualne proponowane zmiany w dokumentacji Wykonawca będzie każdorazowo uzgadniał</w:t>
      </w:r>
    </w:p>
    <w:p w14:paraId="2E02B1F6" w14:textId="77777777" w:rsidR="00E477D1" w:rsidRPr="0051046A" w:rsidRDefault="00E477D1" w:rsidP="00E477D1">
      <w:pPr>
        <w:ind w:left="108" w:right="279"/>
        <w:rPr>
          <w:rFonts w:ascii="Times New Roman" w:hAnsi="Times New Roman" w:cs="Times New Roman"/>
        </w:rPr>
      </w:pPr>
      <w:r w:rsidRPr="0051046A">
        <w:rPr>
          <w:rFonts w:ascii="Times New Roman" w:hAnsi="Times New Roman" w:cs="Times New Roman"/>
        </w:rPr>
        <w:t>z Projektantem i Inspektorem nadzoru.</w:t>
      </w:r>
    </w:p>
    <w:p w14:paraId="1D9262EF" w14:textId="0DEF3CF8" w:rsidR="00256225" w:rsidRPr="0051046A" w:rsidRDefault="0027561B" w:rsidP="00E477D1">
      <w:pPr>
        <w:ind w:left="108" w:right="279"/>
        <w:rPr>
          <w:rFonts w:ascii="Times New Roman" w:hAnsi="Times New Roman" w:cs="Times New Roman"/>
        </w:rPr>
      </w:pPr>
      <w:r w:rsidRPr="0051046A">
        <w:rPr>
          <w:rFonts w:ascii="Times New Roman" w:hAnsi="Times New Roman" w:cs="Times New Roman"/>
        </w:rPr>
        <w:t xml:space="preserve">Jeśli nie dotrzymanie w/w wymagań spowoduje następstwa finansowe lub prawne to w całości obciążą one Wykonawcę. </w:t>
      </w:r>
    </w:p>
    <w:p w14:paraId="7AFD2AE2" w14:textId="10B71AC3" w:rsidR="00256225" w:rsidRPr="00AE3AEF" w:rsidRDefault="0027561B" w:rsidP="00103550">
      <w:pPr>
        <w:spacing w:after="4"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5D632A7E" w14:textId="77777777" w:rsidR="00256225" w:rsidRPr="0051046A" w:rsidRDefault="0027561B">
      <w:pPr>
        <w:pStyle w:val="Nagwek3"/>
        <w:ind w:left="108"/>
        <w:rPr>
          <w:rFonts w:ascii="Times New Roman" w:hAnsi="Times New Roman" w:cs="Times New Roman"/>
        </w:rPr>
      </w:pPr>
      <w:r w:rsidRPr="0051046A">
        <w:rPr>
          <w:rFonts w:ascii="Times New Roman" w:hAnsi="Times New Roman" w:cs="Times New Roman"/>
        </w:rPr>
        <w:t>Ochrona środowiska w czasie wykonywania robót</w:t>
      </w:r>
      <w:r w:rsidRPr="0051046A">
        <w:rPr>
          <w:rFonts w:ascii="Times New Roman" w:hAnsi="Times New Roman" w:cs="Times New Roman"/>
          <w:u w:val="none"/>
        </w:rPr>
        <w:t xml:space="preserve"> </w:t>
      </w:r>
    </w:p>
    <w:p w14:paraId="4062107F" w14:textId="77777777" w:rsidR="00256225" w:rsidRPr="0051046A" w:rsidRDefault="0027561B">
      <w:pPr>
        <w:ind w:left="108" w:right="279"/>
        <w:rPr>
          <w:rFonts w:ascii="Times New Roman" w:hAnsi="Times New Roman" w:cs="Times New Roman"/>
        </w:rPr>
      </w:pPr>
      <w:r w:rsidRPr="0051046A">
        <w:rPr>
          <w:rFonts w:ascii="Times New Roman" w:hAnsi="Times New Roman" w:cs="Times New Roman"/>
        </w:rPr>
        <w:t xml:space="preserve">Wykonawca ma obowiązek znać i stosować, w czasie prowadzenia robót, wszelkie przepisy ochrony środowiska naturalnego. </w:t>
      </w:r>
    </w:p>
    <w:p w14:paraId="0D1FA11F" w14:textId="1FF65ED5" w:rsidR="00256225" w:rsidRPr="0051046A" w:rsidRDefault="0027561B">
      <w:pPr>
        <w:ind w:left="106" w:right="276" w:hanging="8"/>
        <w:rPr>
          <w:rFonts w:ascii="Times New Roman" w:hAnsi="Times New Roman" w:cs="Times New Roman"/>
        </w:rPr>
      </w:pPr>
      <w:r w:rsidRPr="0051046A">
        <w:rPr>
          <w:rFonts w:ascii="Times New Roman" w:hAnsi="Times New Roman" w:cs="Times New Roman"/>
        </w:rPr>
        <w:t>W okresie trwania robót Wykonawca będzie</w:t>
      </w:r>
      <w:r w:rsidR="00566730" w:rsidRPr="0051046A">
        <w:rPr>
          <w:rFonts w:ascii="Times New Roman" w:hAnsi="Times New Roman" w:cs="Times New Roman"/>
        </w:rPr>
        <w:t xml:space="preserve"> podejmować wszystkie uzasadnione kroki zmierzające do stosowania przepisów i norm dotyczących ochrony środowiska na terenie budowy oraz będzie unikał uszkodzeń lub uciążliwości dla osób lub własności prywatnej i społecznej, a wynikających ze skażenia środowiska, hałasu lub innych przyczyn powstałych w następstwie jego sposobu działani</w:t>
      </w:r>
      <w:r w:rsidR="00103550" w:rsidRPr="0051046A">
        <w:rPr>
          <w:rFonts w:ascii="Times New Roman" w:hAnsi="Times New Roman" w:cs="Times New Roman"/>
        </w:rPr>
        <w:t>a.</w:t>
      </w:r>
    </w:p>
    <w:p w14:paraId="3A9B157A" w14:textId="7413DD26" w:rsidR="00103550" w:rsidRPr="0051046A" w:rsidRDefault="00103550">
      <w:pPr>
        <w:ind w:left="106" w:right="276" w:hanging="8"/>
        <w:rPr>
          <w:rFonts w:ascii="Times New Roman" w:hAnsi="Times New Roman" w:cs="Times New Roman"/>
        </w:rPr>
      </w:pPr>
      <w:r w:rsidRPr="0051046A">
        <w:rPr>
          <w:rFonts w:ascii="Times New Roman" w:hAnsi="Times New Roman" w:cs="Times New Roman"/>
        </w:rPr>
        <w:t>Wykonawca będzie miał szczególny wzgląd na prace sprzętu budowlanego używanego na budowie. Stosowany sprzęt nie może powodować zniszczeń w środowisku naturalnym. Opłaty i kary za przekroczenia norm, określonych w odpowiednich przepisach dotyczących środowiska, obciążają Wykonawcę.</w:t>
      </w:r>
    </w:p>
    <w:p w14:paraId="727D76B8" w14:textId="52406BE0" w:rsidR="00103550" w:rsidRPr="0051046A" w:rsidRDefault="00103550">
      <w:pPr>
        <w:ind w:left="106" w:right="276" w:hanging="8"/>
        <w:rPr>
          <w:rFonts w:ascii="Times New Roman" w:hAnsi="Times New Roman" w:cs="Times New Roman"/>
        </w:rPr>
      </w:pPr>
      <w:r w:rsidRPr="0051046A">
        <w:rPr>
          <w:rFonts w:ascii="Times New Roman" w:hAnsi="Times New Roman" w:cs="Times New Roman"/>
        </w:rPr>
        <w:t>Wszystkie skutki ujawnione po okresie realizacji robót, a wynikające z zaniedbań w czasie realizacji robót obciążają Wykonawcę.</w:t>
      </w:r>
    </w:p>
    <w:p w14:paraId="67D74F8A" w14:textId="77777777" w:rsidR="00103550" w:rsidRPr="00AE3AEF" w:rsidRDefault="00103550">
      <w:pPr>
        <w:ind w:left="106" w:right="276" w:hanging="8"/>
        <w:rPr>
          <w:rFonts w:ascii="Times New Roman" w:hAnsi="Times New Roman" w:cs="Times New Roman"/>
          <w:highlight w:val="yellow"/>
        </w:rPr>
      </w:pPr>
    </w:p>
    <w:p w14:paraId="49A30501" w14:textId="77777777" w:rsidR="00256225" w:rsidRPr="0051046A" w:rsidRDefault="0027561B">
      <w:pPr>
        <w:pStyle w:val="Nagwek3"/>
        <w:ind w:left="108"/>
        <w:rPr>
          <w:rFonts w:ascii="Times New Roman" w:hAnsi="Times New Roman" w:cs="Times New Roman"/>
        </w:rPr>
      </w:pPr>
      <w:r w:rsidRPr="0051046A">
        <w:rPr>
          <w:rFonts w:ascii="Times New Roman" w:hAnsi="Times New Roman" w:cs="Times New Roman"/>
        </w:rPr>
        <w:t>Materiały szkodliwe dla otoczenia</w:t>
      </w:r>
      <w:r w:rsidRPr="0051046A">
        <w:rPr>
          <w:rFonts w:ascii="Times New Roman" w:hAnsi="Times New Roman" w:cs="Times New Roman"/>
          <w:u w:val="none"/>
        </w:rPr>
        <w:t xml:space="preserve"> </w:t>
      </w:r>
    </w:p>
    <w:p w14:paraId="0E03D780" w14:textId="77777777" w:rsidR="00256225" w:rsidRPr="0051046A" w:rsidRDefault="0027561B">
      <w:pPr>
        <w:ind w:left="108" w:right="279"/>
        <w:rPr>
          <w:rFonts w:ascii="Times New Roman" w:hAnsi="Times New Roman" w:cs="Times New Roman"/>
        </w:rPr>
      </w:pPr>
      <w:r w:rsidRPr="0051046A">
        <w:rPr>
          <w:rFonts w:ascii="Times New Roman" w:hAnsi="Times New Roman" w:cs="Times New Roman"/>
        </w:rPr>
        <w:t xml:space="preserve">Materiały, które w sposób trwały są szkodliwe dla otoczenia, nie będą dopuszczone do użycia. Nie wolno stosować materiałów wywołujących szkodliwe promieniowanie o natężeniu większym od dopuszczalnego. Wszystkie materiały użyte do robót muszą mieć świadectwa dopuszczenia do stosowania wydane przez uprawnioną jednostkę, jednoznacznie określające brak szkodliwego oddziaływania tych materiałów na środowisko. </w:t>
      </w:r>
    </w:p>
    <w:p w14:paraId="446EFEB3" w14:textId="77777777" w:rsidR="00256225" w:rsidRPr="0051046A" w:rsidRDefault="0027561B">
      <w:pPr>
        <w:ind w:left="108" w:right="279"/>
        <w:rPr>
          <w:rFonts w:ascii="Times New Roman" w:hAnsi="Times New Roman" w:cs="Times New Roman"/>
        </w:rPr>
      </w:pPr>
      <w:r w:rsidRPr="0051046A">
        <w:rPr>
          <w:rFonts w:ascii="Times New Roman" w:hAnsi="Times New Roman" w:cs="Times New Roman"/>
        </w:rPr>
        <w:t xml:space="preserve">Utylizacja materiałów szkodliwych pochodzących z demontażu należy do Wykonawcy i nie podlega dodatkowej opłacie. </w:t>
      </w:r>
    </w:p>
    <w:p w14:paraId="712DF184" w14:textId="77777777" w:rsidR="00256225" w:rsidRPr="00AE3AEF" w:rsidRDefault="0027561B">
      <w:pPr>
        <w:spacing w:after="19"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5E27E21F" w14:textId="77777777" w:rsidR="0051046A" w:rsidRPr="0051046A" w:rsidRDefault="0027561B" w:rsidP="0051046A">
      <w:pPr>
        <w:spacing w:after="13" w:line="250" w:lineRule="auto"/>
        <w:ind w:left="108" w:right="0"/>
        <w:jc w:val="left"/>
        <w:rPr>
          <w:rFonts w:ascii="Times New Roman" w:hAnsi="Times New Roman" w:cs="Times New Roman"/>
        </w:rPr>
      </w:pPr>
      <w:r w:rsidRPr="0051046A">
        <w:rPr>
          <w:rFonts w:ascii="Times New Roman" w:eastAsia="Arial" w:hAnsi="Times New Roman" w:cs="Times New Roman"/>
          <w:b/>
          <w:u w:val="single" w:color="000000"/>
        </w:rPr>
        <w:t>Ochrona przeciwpożarowa.</w:t>
      </w:r>
      <w:r w:rsidRPr="0051046A">
        <w:rPr>
          <w:rFonts w:ascii="Times New Roman" w:eastAsia="Arial" w:hAnsi="Times New Roman" w:cs="Times New Roman"/>
          <w:b/>
        </w:rPr>
        <w:t xml:space="preserve"> </w:t>
      </w:r>
    </w:p>
    <w:p w14:paraId="185E434F" w14:textId="77777777" w:rsidR="0051046A" w:rsidRPr="0051046A" w:rsidRDefault="00103550" w:rsidP="0051046A">
      <w:pPr>
        <w:spacing w:after="13" w:line="250" w:lineRule="auto"/>
        <w:ind w:left="108" w:right="0"/>
        <w:jc w:val="left"/>
        <w:rPr>
          <w:rFonts w:ascii="Times New Roman" w:hAnsi="Times New Roman" w:cs="Times New Roman"/>
        </w:rPr>
      </w:pPr>
      <w:r w:rsidRPr="0051046A">
        <w:rPr>
          <w:rFonts w:ascii="Times New Roman" w:hAnsi="Times New Roman" w:cs="Times New Roman"/>
        </w:rPr>
        <w:t>Wykonawca wykonując prace będzie przestrzegać przepisy ochrony przeciwpożarowej.</w:t>
      </w:r>
      <w:r w:rsidR="0051046A" w:rsidRPr="0051046A">
        <w:rPr>
          <w:rFonts w:ascii="Times New Roman" w:hAnsi="Times New Roman" w:cs="Times New Roman"/>
        </w:rPr>
        <w:t xml:space="preserve"> </w:t>
      </w:r>
      <w:r w:rsidRPr="0051046A">
        <w:rPr>
          <w:rFonts w:ascii="Times New Roman" w:hAnsi="Times New Roman" w:cs="Times New Roman"/>
        </w:rPr>
        <w:t>Wykonawca będzie utrzymywać sprawny sprzęt przeciwpożarowy, wymagany odpowiednimi</w:t>
      </w:r>
      <w:r w:rsidR="00BB46F5" w:rsidRPr="0051046A">
        <w:rPr>
          <w:rFonts w:ascii="Times New Roman" w:hAnsi="Times New Roman" w:cs="Times New Roman"/>
        </w:rPr>
        <w:t xml:space="preserve"> </w:t>
      </w:r>
      <w:r w:rsidRPr="0051046A">
        <w:rPr>
          <w:rFonts w:ascii="Times New Roman" w:hAnsi="Times New Roman" w:cs="Times New Roman"/>
        </w:rPr>
        <w:t>przepisami, na terenie baz produkcyjnych, w pomieszczeniach biurowych, mieszkalnych i</w:t>
      </w:r>
      <w:r w:rsidR="00BB46F5" w:rsidRPr="0051046A">
        <w:rPr>
          <w:rFonts w:ascii="Times New Roman" w:hAnsi="Times New Roman" w:cs="Times New Roman"/>
        </w:rPr>
        <w:t xml:space="preserve"> </w:t>
      </w:r>
      <w:r w:rsidRPr="0051046A">
        <w:rPr>
          <w:rFonts w:ascii="Times New Roman" w:hAnsi="Times New Roman" w:cs="Times New Roman"/>
        </w:rPr>
        <w:t>magazynowych oraz w maszynach i pojazdach.</w:t>
      </w:r>
    </w:p>
    <w:p w14:paraId="7A0BE03B" w14:textId="77777777" w:rsidR="0051046A" w:rsidRPr="0051046A" w:rsidRDefault="00103550" w:rsidP="0051046A">
      <w:pPr>
        <w:spacing w:after="13" w:line="250" w:lineRule="auto"/>
        <w:ind w:left="108" w:right="0"/>
        <w:jc w:val="left"/>
        <w:rPr>
          <w:rFonts w:ascii="Times New Roman" w:hAnsi="Times New Roman" w:cs="Times New Roman"/>
        </w:rPr>
      </w:pPr>
      <w:r w:rsidRPr="0051046A">
        <w:rPr>
          <w:rFonts w:ascii="Times New Roman" w:hAnsi="Times New Roman" w:cs="Times New Roman"/>
        </w:rPr>
        <w:t>Materiały łatwopalne będą składowane w sposób zgodny z odpowiednimi przepisami i</w:t>
      </w:r>
      <w:r w:rsidR="00BB46F5" w:rsidRPr="0051046A">
        <w:rPr>
          <w:rFonts w:ascii="Times New Roman" w:hAnsi="Times New Roman" w:cs="Times New Roman"/>
        </w:rPr>
        <w:t xml:space="preserve"> </w:t>
      </w:r>
      <w:r w:rsidRPr="0051046A">
        <w:rPr>
          <w:rFonts w:ascii="Times New Roman" w:hAnsi="Times New Roman" w:cs="Times New Roman"/>
        </w:rPr>
        <w:t>zabezpieczone przed dostępem osób trzecich.</w:t>
      </w:r>
    </w:p>
    <w:p w14:paraId="068D7301" w14:textId="4E5DA83C" w:rsidR="00256225" w:rsidRPr="0051046A" w:rsidRDefault="00103550" w:rsidP="0051046A">
      <w:pPr>
        <w:spacing w:after="13" w:line="250" w:lineRule="auto"/>
        <w:ind w:left="108" w:right="0"/>
        <w:jc w:val="left"/>
        <w:rPr>
          <w:rFonts w:ascii="Times New Roman" w:hAnsi="Times New Roman" w:cs="Times New Roman"/>
        </w:rPr>
      </w:pPr>
      <w:r w:rsidRPr="0051046A">
        <w:rPr>
          <w:rFonts w:ascii="Times New Roman" w:hAnsi="Times New Roman" w:cs="Times New Roman"/>
        </w:rPr>
        <w:t>Wykonawca będzie odpowiedzialny za wszelkie straty spowodowane pożarem wywołanym jako</w:t>
      </w:r>
      <w:r w:rsidR="00BB46F5" w:rsidRPr="0051046A">
        <w:rPr>
          <w:rFonts w:ascii="Times New Roman" w:hAnsi="Times New Roman" w:cs="Times New Roman"/>
        </w:rPr>
        <w:t xml:space="preserve"> </w:t>
      </w:r>
      <w:r w:rsidRPr="0051046A">
        <w:rPr>
          <w:rFonts w:ascii="Times New Roman" w:hAnsi="Times New Roman" w:cs="Times New Roman"/>
        </w:rPr>
        <w:t xml:space="preserve">rezultat realizacji robót albo przez personel Wykonawcy </w:t>
      </w:r>
    </w:p>
    <w:p w14:paraId="3800E3E3" w14:textId="77777777" w:rsidR="00103550" w:rsidRPr="00AE3AEF" w:rsidRDefault="00103550" w:rsidP="00103550">
      <w:pPr>
        <w:spacing w:after="10" w:line="259" w:lineRule="auto"/>
        <w:ind w:left="0" w:right="0" w:firstLine="0"/>
        <w:jc w:val="left"/>
        <w:rPr>
          <w:rFonts w:ascii="Times New Roman" w:hAnsi="Times New Roman" w:cs="Times New Roman"/>
          <w:highlight w:val="yellow"/>
        </w:rPr>
      </w:pPr>
    </w:p>
    <w:p w14:paraId="10E13327" w14:textId="77777777" w:rsidR="0051046A" w:rsidRPr="0051046A" w:rsidRDefault="0027561B" w:rsidP="0051046A">
      <w:pPr>
        <w:pStyle w:val="Nagwek3"/>
        <w:ind w:left="108"/>
        <w:rPr>
          <w:rFonts w:ascii="Times New Roman" w:hAnsi="Times New Roman" w:cs="Times New Roman"/>
          <w:u w:val="none"/>
        </w:rPr>
      </w:pPr>
      <w:r w:rsidRPr="0051046A">
        <w:rPr>
          <w:rFonts w:ascii="Times New Roman" w:hAnsi="Times New Roman" w:cs="Times New Roman"/>
        </w:rPr>
        <w:t>Bezpieczeństwo i higiena pracy (BHP)</w:t>
      </w:r>
      <w:r w:rsidRPr="0051046A">
        <w:rPr>
          <w:rFonts w:ascii="Times New Roman" w:hAnsi="Times New Roman" w:cs="Times New Roman"/>
          <w:u w:val="none"/>
        </w:rPr>
        <w:t xml:space="preserve"> </w:t>
      </w:r>
    </w:p>
    <w:p w14:paraId="37C63AB0" w14:textId="6912CA21" w:rsidR="00103550" w:rsidRPr="0051046A" w:rsidRDefault="00103550" w:rsidP="0051046A">
      <w:pPr>
        <w:pStyle w:val="Nagwek3"/>
        <w:ind w:left="108"/>
        <w:rPr>
          <w:rFonts w:ascii="Times New Roman" w:eastAsia="Microsoft Sans Serif" w:hAnsi="Times New Roman" w:cs="Times New Roman"/>
          <w:b w:val="0"/>
          <w:u w:val="none"/>
        </w:rPr>
      </w:pPr>
      <w:r w:rsidRPr="0051046A">
        <w:rPr>
          <w:rFonts w:ascii="Times New Roman" w:eastAsia="Microsoft Sans Serif" w:hAnsi="Times New Roman" w:cs="Times New Roman"/>
          <w:b w:val="0"/>
          <w:u w:val="none"/>
        </w:rPr>
        <w:t>Podczas realizacji robót wykonawca będzie przestrzegać przepisów dotyczących bezpieczeństwa i higieny pracy.</w:t>
      </w:r>
    </w:p>
    <w:p w14:paraId="7172542F" w14:textId="560DFC16" w:rsidR="00103550" w:rsidRPr="0051046A" w:rsidRDefault="00103550" w:rsidP="0051046A">
      <w:pPr>
        <w:pStyle w:val="Nagwek3"/>
        <w:ind w:left="108"/>
        <w:rPr>
          <w:rFonts w:ascii="Times New Roman" w:eastAsia="Microsoft Sans Serif" w:hAnsi="Times New Roman" w:cs="Times New Roman"/>
          <w:b w:val="0"/>
          <w:u w:val="none"/>
        </w:rPr>
      </w:pPr>
      <w:r w:rsidRPr="0051046A">
        <w:rPr>
          <w:rFonts w:ascii="Times New Roman" w:eastAsia="Microsoft Sans Serif" w:hAnsi="Times New Roman" w:cs="Times New Roman"/>
          <w:b w:val="0"/>
          <w:u w:val="none"/>
        </w:rPr>
        <w:t>W szczególności Wykonawca ma obowiązek zadbać, aby personel nie wykonywał pracy w</w:t>
      </w:r>
      <w:r w:rsidR="00BB46F5" w:rsidRPr="0051046A">
        <w:rPr>
          <w:rFonts w:ascii="Times New Roman" w:eastAsia="Microsoft Sans Serif" w:hAnsi="Times New Roman" w:cs="Times New Roman"/>
          <w:b w:val="0"/>
          <w:u w:val="none"/>
        </w:rPr>
        <w:t xml:space="preserve"> </w:t>
      </w:r>
      <w:r w:rsidRPr="0051046A">
        <w:rPr>
          <w:rFonts w:ascii="Times New Roman" w:eastAsia="Microsoft Sans Serif" w:hAnsi="Times New Roman" w:cs="Times New Roman"/>
          <w:b w:val="0"/>
          <w:u w:val="none"/>
        </w:rPr>
        <w:t>warunkach niebezpiecznych, szkodliwych dla zdrowia oraz niespełniających odpowiednich</w:t>
      </w:r>
      <w:r w:rsidR="00BB46F5" w:rsidRPr="0051046A">
        <w:rPr>
          <w:rFonts w:ascii="Times New Roman" w:eastAsia="Microsoft Sans Serif" w:hAnsi="Times New Roman" w:cs="Times New Roman"/>
          <w:b w:val="0"/>
          <w:u w:val="none"/>
        </w:rPr>
        <w:t xml:space="preserve"> </w:t>
      </w:r>
      <w:r w:rsidRPr="0051046A">
        <w:rPr>
          <w:rFonts w:ascii="Times New Roman" w:eastAsia="Microsoft Sans Serif" w:hAnsi="Times New Roman" w:cs="Times New Roman"/>
          <w:b w:val="0"/>
          <w:u w:val="none"/>
        </w:rPr>
        <w:t>wymagań sanitarnych.</w:t>
      </w:r>
    </w:p>
    <w:p w14:paraId="0FE95E11" w14:textId="3FBCB0F6" w:rsidR="00103550" w:rsidRPr="0051046A" w:rsidRDefault="00103550" w:rsidP="0051046A">
      <w:pPr>
        <w:pStyle w:val="Nagwek3"/>
        <w:ind w:left="108"/>
        <w:rPr>
          <w:rFonts w:ascii="Times New Roman" w:eastAsia="Microsoft Sans Serif" w:hAnsi="Times New Roman" w:cs="Times New Roman"/>
          <w:b w:val="0"/>
          <w:u w:val="none"/>
        </w:rPr>
      </w:pPr>
      <w:r w:rsidRPr="0051046A">
        <w:rPr>
          <w:rFonts w:ascii="Times New Roman" w:eastAsia="Microsoft Sans Serif" w:hAnsi="Times New Roman" w:cs="Times New Roman"/>
          <w:b w:val="0"/>
          <w:u w:val="none"/>
        </w:rPr>
        <w:t>Wykonawca zapewni i będzie utrzymywał wszelkie urządzenia zabezpieczające, socjalne oraz</w:t>
      </w:r>
      <w:r w:rsidR="00BB46F5" w:rsidRPr="0051046A">
        <w:rPr>
          <w:rFonts w:ascii="Times New Roman" w:eastAsia="Microsoft Sans Serif" w:hAnsi="Times New Roman" w:cs="Times New Roman"/>
          <w:b w:val="0"/>
          <w:u w:val="none"/>
        </w:rPr>
        <w:t xml:space="preserve"> </w:t>
      </w:r>
      <w:r w:rsidRPr="0051046A">
        <w:rPr>
          <w:rFonts w:ascii="Times New Roman" w:eastAsia="Microsoft Sans Serif" w:hAnsi="Times New Roman" w:cs="Times New Roman"/>
          <w:b w:val="0"/>
          <w:u w:val="none"/>
        </w:rPr>
        <w:t>sprzęt i odpowiednią odzie</w:t>
      </w:r>
      <w:r w:rsidR="00BB46F5" w:rsidRPr="0051046A">
        <w:rPr>
          <w:rFonts w:ascii="Times New Roman" w:eastAsia="Microsoft Sans Serif" w:hAnsi="Times New Roman" w:cs="Times New Roman"/>
          <w:b w:val="0"/>
          <w:u w:val="none"/>
        </w:rPr>
        <w:t>ż</w:t>
      </w:r>
      <w:r w:rsidRPr="0051046A">
        <w:rPr>
          <w:rFonts w:ascii="Times New Roman" w:eastAsia="Microsoft Sans Serif" w:hAnsi="Times New Roman" w:cs="Times New Roman"/>
          <w:b w:val="0"/>
          <w:u w:val="none"/>
        </w:rPr>
        <w:t xml:space="preserve"> dla ochrony </w:t>
      </w:r>
      <w:r w:rsidR="00BB46F5" w:rsidRPr="0051046A">
        <w:rPr>
          <w:rFonts w:ascii="Times New Roman" w:eastAsia="Microsoft Sans Serif" w:hAnsi="Times New Roman" w:cs="Times New Roman"/>
          <w:b w:val="0"/>
          <w:u w:val="none"/>
        </w:rPr>
        <w:t>ż</w:t>
      </w:r>
      <w:r w:rsidRPr="0051046A">
        <w:rPr>
          <w:rFonts w:ascii="Times New Roman" w:eastAsia="Microsoft Sans Serif" w:hAnsi="Times New Roman" w:cs="Times New Roman"/>
          <w:b w:val="0"/>
          <w:u w:val="none"/>
        </w:rPr>
        <w:t>ycia i zdrowia osób zatrudnionych na budowie.</w:t>
      </w:r>
    </w:p>
    <w:p w14:paraId="365DAFE0" w14:textId="073EE41A" w:rsidR="00256225" w:rsidRPr="0051046A" w:rsidRDefault="00103550" w:rsidP="0051046A">
      <w:pPr>
        <w:pStyle w:val="Nagwek3"/>
        <w:ind w:left="108"/>
        <w:rPr>
          <w:rFonts w:ascii="Times New Roman" w:eastAsia="Microsoft Sans Serif" w:hAnsi="Times New Roman" w:cs="Times New Roman"/>
          <w:b w:val="0"/>
          <w:u w:val="none"/>
        </w:rPr>
      </w:pPr>
      <w:r w:rsidRPr="0051046A">
        <w:rPr>
          <w:rFonts w:ascii="Times New Roman" w:eastAsia="Microsoft Sans Serif" w:hAnsi="Times New Roman" w:cs="Times New Roman"/>
          <w:b w:val="0"/>
          <w:u w:val="none"/>
        </w:rPr>
        <w:t xml:space="preserve">Uznaje się, </w:t>
      </w:r>
      <w:r w:rsidR="00BB46F5" w:rsidRPr="0051046A">
        <w:rPr>
          <w:rFonts w:ascii="Times New Roman" w:eastAsia="Microsoft Sans Serif" w:hAnsi="Times New Roman" w:cs="Times New Roman"/>
          <w:b w:val="0"/>
          <w:u w:val="none"/>
        </w:rPr>
        <w:t>że</w:t>
      </w:r>
      <w:r w:rsidRPr="0051046A">
        <w:rPr>
          <w:rFonts w:ascii="Times New Roman" w:eastAsia="Microsoft Sans Serif" w:hAnsi="Times New Roman" w:cs="Times New Roman"/>
          <w:b w:val="0"/>
          <w:u w:val="none"/>
        </w:rPr>
        <w:t xml:space="preserve"> wszelkie koszty związane z wypełnieniem wymagań określonych powy</w:t>
      </w:r>
      <w:r w:rsidR="00BB46F5" w:rsidRPr="0051046A">
        <w:rPr>
          <w:rFonts w:ascii="Times New Roman" w:eastAsia="Microsoft Sans Serif" w:hAnsi="Times New Roman" w:cs="Times New Roman"/>
          <w:b w:val="0"/>
          <w:u w:val="none"/>
        </w:rPr>
        <w:t>ż</w:t>
      </w:r>
      <w:r w:rsidRPr="0051046A">
        <w:rPr>
          <w:rFonts w:ascii="Times New Roman" w:eastAsia="Microsoft Sans Serif" w:hAnsi="Times New Roman" w:cs="Times New Roman"/>
          <w:b w:val="0"/>
          <w:u w:val="none"/>
        </w:rPr>
        <w:t>ej nie</w:t>
      </w:r>
      <w:r w:rsidR="00BB46F5" w:rsidRPr="0051046A">
        <w:rPr>
          <w:rFonts w:ascii="Times New Roman" w:eastAsia="Microsoft Sans Serif" w:hAnsi="Times New Roman" w:cs="Times New Roman"/>
          <w:b w:val="0"/>
          <w:u w:val="none"/>
        </w:rPr>
        <w:t xml:space="preserve"> </w:t>
      </w:r>
      <w:r w:rsidRPr="0051046A">
        <w:rPr>
          <w:rFonts w:ascii="Times New Roman" w:eastAsia="Microsoft Sans Serif" w:hAnsi="Times New Roman" w:cs="Times New Roman"/>
          <w:b w:val="0"/>
          <w:u w:val="none"/>
        </w:rPr>
        <w:t xml:space="preserve">podlegają odrębnej zapłacie i są uwzględnione w cenie umownej. </w:t>
      </w:r>
    </w:p>
    <w:p w14:paraId="2B7D8C65" w14:textId="77777777" w:rsidR="00BB46F5" w:rsidRPr="00AE3AEF" w:rsidRDefault="00BB46F5" w:rsidP="00103550">
      <w:pPr>
        <w:spacing w:after="22" w:line="259" w:lineRule="auto"/>
        <w:ind w:left="0" w:right="0" w:firstLine="0"/>
        <w:jc w:val="left"/>
        <w:rPr>
          <w:rFonts w:ascii="Times New Roman" w:hAnsi="Times New Roman" w:cs="Times New Roman"/>
          <w:highlight w:val="yellow"/>
        </w:rPr>
      </w:pPr>
    </w:p>
    <w:p w14:paraId="4330E749" w14:textId="77777777" w:rsidR="00256225" w:rsidRPr="0051046A" w:rsidRDefault="0027561B">
      <w:pPr>
        <w:pStyle w:val="Nagwek3"/>
        <w:ind w:left="108"/>
        <w:rPr>
          <w:rFonts w:ascii="Times New Roman" w:hAnsi="Times New Roman" w:cs="Times New Roman"/>
        </w:rPr>
      </w:pPr>
      <w:r w:rsidRPr="0051046A">
        <w:rPr>
          <w:rFonts w:ascii="Times New Roman" w:hAnsi="Times New Roman" w:cs="Times New Roman"/>
        </w:rPr>
        <w:t>Ograniczenie obciążeń osi pojazdów</w:t>
      </w:r>
      <w:r w:rsidRPr="0051046A">
        <w:rPr>
          <w:rFonts w:ascii="Times New Roman" w:hAnsi="Times New Roman" w:cs="Times New Roman"/>
          <w:u w:val="none"/>
        </w:rPr>
        <w:t xml:space="preserve"> </w:t>
      </w:r>
    </w:p>
    <w:p w14:paraId="1B0851E1" w14:textId="35000994" w:rsidR="00BB46F5" w:rsidRPr="0051046A" w:rsidRDefault="00BB46F5" w:rsidP="00BB46F5">
      <w:pPr>
        <w:ind w:left="108" w:right="279"/>
        <w:rPr>
          <w:rFonts w:ascii="Times New Roman" w:hAnsi="Times New Roman" w:cs="Times New Roman"/>
        </w:rPr>
      </w:pPr>
      <w:r w:rsidRPr="0051046A">
        <w:rPr>
          <w:rFonts w:ascii="Times New Roman" w:hAnsi="Times New Roman" w:cs="Times New Roman"/>
        </w:rPr>
        <w:t>Wykonawca używając pojazdów stosować się będzie do ustawowych ograniczeń obciążenia na oś przy transporcie gruntu, materiałów i wyposażenia na i z terenu robót. Uzyska on wszelkie niezbędne zezwolenia od władz co do przewozu nietypowych wagowo ładunków i w sposób ciągły będzie o każdym takim przewozie powiadamiał Inspektora nadzoru.</w:t>
      </w:r>
    </w:p>
    <w:p w14:paraId="6933D9DC" w14:textId="24C98D96" w:rsidR="00103550" w:rsidRPr="0051046A" w:rsidRDefault="00BB46F5" w:rsidP="00BB46F5">
      <w:pPr>
        <w:ind w:left="108" w:right="279"/>
        <w:rPr>
          <w:rFonts w:ascii="Times New Roman" w:hAnsi="Times New Roman" w:cs="Times New Roman"/>
        </w:rPr>
      </w:pPr>
      <w:r w:rsidRPr="0051046A">
        <w:rPr>
          <w:rFonts w:ascii="Times New Roman" w:hAnsi="Times New Roman" w:cs="Times New Roman"/>
        </w:rPr>
        <w:t>Wykonawca będzie także uzyskiwał każdorazowo pozwolenia od władz na wjazd na drogi, na których znajdują ewentualne ograniczenia i będzie ponosił wszelkie ewentualne koszty z tym związane. Pojazdy i ładunki powodujące nadmierne obciążenie osiowe nie będą dopuszczone na świeżo ukończony fragment budowy w obrębie terenu budowy i Wykonawca będzie odpowiadał za naprawę wszelkich robót w ten sposób uszkodzonych, zgodnie z poleceniami Inspektora nadzoru.</w:t>
      </w:r>
    </w:p>
    <w:p w14:paraId="062A2BFD" w14:textId="77777777" w:rsidR="00BB46F5" w:rsidRPr="00AE3AEF" w:rsidRDefault="00BB46F5" w:rsidP="00BB46F5">
      <w:pPr>
        <w:ind w:left="108" w:right="279"/>
        <w:rPr>
          <w:rFonts w:ascii="Times New Roman" w:hAnsi="Times New Roman" w:cs="Times New Roman"/>
          <w:highlight w:val="yellow"/>
        </w:rPr>
      </w:pPr>
    </w:p>
    <w:p w14:paraId="3A561BA9" w14:textId="77777777" w:rsidR="00103550" w:rsidRPr="009C2A6A" w:rsidRDefault="00103550" w:rsidP="00103550">
      <w:pPr>
        <w:pStyle w:val="Nagwek3"/>
        <w:ind w:left="108"/>
        <w:rPr>
          <w:rFonts w:ascii="Times New Roman" w:hAnsi="Times New Roman" w:cs="Times New Roman"/>
        </w:rPr>
      </w:pPr>
      <w:r w:rsidRPr="009C2A6A">
        <w:rPr>
          <w:rFonts w:ascii="Times New Roman" w:hAnsi="Times New Roman" w:cs="Times New Roman"/>
        </w:rPr>
        <w:t>Ochrona własności publicznej i prywatnej</w:t>
      </w:r>
      <w:r w:rsidRPr="009C2A6A">
        <w:rPr>
          <w:rFonts w:ascii="Times New Roman" w:hAnsi="Times New Roman" w:cs="Times New Roman"/>
          <w:u w:val="none"/>
        </w:rPr>
        <w:t xml:space="preserve"> </w:t>
      </w:r>
    </w:p>
    <w:p w14:paraId="6F6F821F" w14:textId="77777777" w:rsidR="00E0192D" w:rsidRPr="009C2A6A" w:rsidRDefault="00E0192D" w:rsidP="00E0192D">
      <w:pPr>
        <w:ind w:left="108" w:right="279"/>
        <w:rPr>
          <w:rFonts w:ascii="Times New Roman" w:hAnsi="Times New Roman" w:cs="Times New Roman"/>
        </w:rPr>
      </w:pPr>
      <w:r w:rsidRPr="009C2A6A">
        <w:rPr>
          <w:rFonts w:ascii="Times New Roman" w:hAnsi="Times New Roman" w:cs="Times New Roman"/>
        </w:rPr>
        <w:t>Wykonawca odpowiada za ochronę instalacji i urządzeń zlokalizowanych na powierzchni terenu</w:t>
      </w:r>
    </w:p>
    <w:p w14:paraId="23DFE35D" w14:textId="77777777" w:rsidR="00E0192D" w:rsidRPr="009C2A6A" w:rsidRDefault="00E0192D" w:rsidP="00E0192D">
      <w:pPr>
        <w:ind w:left="108" w:right="279"/>
        <w:rPr>
          <w:rFonts w:ascii="Times New Roman" w:hAnsi="Times New Roman" w:cs="Times New Roman"/>
        </w:rPr>
      </w:pPr>
      <w:r w:rsidRPr="009C2A6A">
        <w:rPr>
          <w:rFonts w:ascii="Times New Roman" w:hAnsi="Times New Roman" w:cs="Times New Roman"/>
        </w:rPr>
        <w:t>i pod jego poziomem, takie jak rurociągi, kable itp. Wykonawca zapewni właściwe oznaczenie i</w:t>
      </w:r>
    </w:p>
    <w:p w14:paraId="5F222340" w14:textId="77777777" w:rsidR="00E0192D" w:rsidRPr="009C2A6A" w:rsidRDefault="00E0192D" w:rsidP="00E0192D">
      <w:pPr>
        <w:ind w:left="108" w:right="279"/>
        <w:rPr>
          <w:rFonts w:ascii="Times New Roman" w:hAnsi="Times New Roman" w:cs="Times New Roman"/>
        </w:rPr>
      </w:pPr>
      <w:r w:rsidRPr="009C2A6A">
        <w:rPr>
          <w:rFonts w:ascii="Times New Roman" w:hAnsi="Times New Roman" w:cs="Times New Roman"/>
        </w:rPr>
        <w:t>zabezpieczenie przed uszkodzeniem tych instalacji i urządzeń w czasie trwania budowy.</w:t>
      </w:r>
    </w:p>
    <w:p w14:paraId="3BAF3E7E" w14:textId="77777777" w:rsidR="00E0192D" w:rsidRPr="009C2A6A" w:rsidRDefault="00E0192D" w:rsidP="00E0192D">
      <w:pPr>
        <w:ind w:left="108" w:right="279"/>
        <w:rPr>
          <w:rFonts w:ascii="Times New Roman" w:hAnsi="Times New Roman" w:cs="Times New Roman"/>
        </w:rPr>
      </w:pPr>
      <w:r w:rsidRPr="009C2A6A">
        <w:rPr>
          <w:rFonts w:ascii="Times New Roman" w:hAnsi="Times New Roman" w:cs="Times New Roman"/>
        </w:rPr>
        <w:t>O fakcie przypadkowego uszkodzenia tych instalacji Wykonawca bezzwłocznie powiadomi</w:t>
      </w:r>
    </w:p>
    <w:p w14:paraId="4CFD455C" w14:textId="2E0D7D69" w:rsidR="00E0192D" w:rsidRPr="009C2A6A" w:rsidRDefault="00E0192D" w:rsidP="00E0192D">
      <w:pPr>
        <w:ind w:left="108" w:right="279"/>
        <w:rPr>
          <w:rFonts w:ascii="Times New Roman" w:hAnsi="Times New Roman" w:cs="Times New Roman"/>
        </w:rPr>
      </w:pPr>
      <w:r w:rsidRPr="009C2A6A">
        <w:rPr>
          <w:rFonts w:ascii="Times New Roman" w:hAnsi="Times New Roman" w:cs="Times New Roman"/>
        </w:rPr>
        <w:t>Inspektora nadzoru i zainteresowanych użytkowników oraz będzie z nimi współpracował,</w:t>
      </w:r>
    </w:p>
    <w:p w14:paraId="2B5AAF3E" w14:textId="77777777" w:rsidR="00E0192D" w:rsidRPr="009C2A6A" w:rsidRDefault="00E0192D" w:rsidP="00E0192D">
      <w:pPr>
        <w:ind w:left="108" w:right="279"/>
        <w:rPr>
          <w:rFonts w:ascii="Times New Roman" w:hAnsi="Times New Roman" w:cs="Times New Roman"/>
        </w:rPr>
      </w:pPr>
      <w:r w:rsidRPr="009C2A6A">
        <w:rPr>
          <w:rFonts w:ascii="Times New Roman" w:hAnsi="Times New Roman" w:cs="Times New Roman"/>
        </w:rPr>
        <w:t>dostarczając wszelkiej pomocy potrzebnej przy dokonywaniu napraw. Wykonawca będzie</w:t>
      </w:r>
    </w:p>
    <w:p w14:paraId="02B75B74" w14:textId="1165AB44" w:rsidR="00E0192D" w:rsidRPr="009C2A6A" w:rsidRDefault="00E0192D" w:rsidP="00E0192D">
      <w:pPr>
        <w:ind w:left="108" w:right="279"/>
        <w:rPr>
          <w:rFonts w:ascii="Times New Roman" w:hAnsi="Times New Roman" w:cs="Times New Roman"/>
        </w:rPr>
      </w:pPr>
      <w:r w:rsidRPr="009C2A6A">
        <w:rPr>
          <w:rFonts w:ascii="Times New Roman" w:hAnsi="Times New Roman" w:cs="Times New Roman"/>
        </w:rPr>
        <w:t>odpowiadać za wszelkie spowodowane przez jego działania uszkodzenia instalacji na powierzchni ziemi i urządzeń podziemnych zaznaczonych w dokumentach dostarczonych mu przez Zamawiającego.</w:t>
      </w:r>
    </w:p>
    <w:p w14:paraId="11EFDF4C" w14:textId="77777777" w:rsidR="00103550" w:rsidRPr="00AE3AEF" w:rsidRDefault="00103550">
      <w:pPr>
        <w:ind w:left="108" w:right="279"/>
        <w:rPr>
          <w:rFonts w:ascii="Times New Roman" w:hAnsi="Times New Roman" w:cs="Times New Roman"/>
          <w:highlight w:val="yellow"/>
        </w:rPr>
      </w:pPr>
    </w:p>
    <w:p w14:paraId="30D92E84" w14:textId="77777777" w:rsidR="00256225" w:rsidRPr="00AE3AEF" w:rsidRDefault="0027561B">
      <w:pPr>
        <w:spacing w:after="4"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16DA4CA1" w14:textId="77777777" w:rsidR="00256225" w:rsidRPr="008F6448" w:rsidRDefault="0027561B">
      <w:pPr>
        <w:pStyle w:val="Nagwek1"/>
        <w:ind w:left="108"/>
        <w:rPr>
          <w:rFonts w:ascii="Times New Roman" w:hAnsi="Times New Roman" w:cs="Times New Roman"/>
        </w:rPr>
      </w:pPr>
      <w:bookmarkStart w:id="9" w:name="_Toc151060750"/>
      <w:r w:rsidRPr="008F6448">
        <w:rPr>
          <w:rFonts w:ascii="Times New Roman" w:hAnsi="Times New Roman" w:cs="Times New Roman"/>
        </w:rPr>
        <w:t>3.</w:t>
      </w:r>
      <w:r w:rsidRPr="008F6448">
        <w:rPr>
          <w:rFonts w:ascii="Times New Roman" w:hAnsi="Times New Roman" w:cs="Times New Roman"/>
          <w:u w:val="none"/>
        </w:rPr>
        <w:t xml:space="preserve"> </w:t>
      </w:r>
      <w:r w:rsidRPr="008F6448">
        <w:rPr>
          <w:rFonts w:ascii="Times New Roman" w:hAnsi="Times New Roman" w:cs="Times New Roman"/>
        </w:rPr>
        <w:t>WYMAGANIA DOTYCZĄCE MATERIAŁÓW, SPRZĘTU I TRANSPORTU.</w:t>
      </w:r>
      <w:bookmarkEnd w:id="9"/>
      <w:r w:rsidRPr="008F6448">
        <w:rPr>
          <w:rFonts w:ascii="Times New Roman" w:hAnsi="Times New Roman" w:cs="Times New Roman"/>
          <w:u w:val="none"/>
        </w:rPr>
        <w:t xml:space="preserve"> </w:t>
      </w:r>
    </w:p>
    <w:p w14:paraId="4FBA8BB0" w14:textId="77777777" w:rsidR="00256225" w:rsidRPr="008F6448" w:rsidRDefault="0027561B">
      <w:pPr>
        <w:pStyle w:val="Nagwek2"/>
        <w:ind w:left="108"/>
        <w:rPr>
          <w:rFonts w:ascii="Times New Roman" w:hAnsi="Times New Roman" w:cs="Times New Roman"/>
        </w:rPr>
      </w:pPr>
      <w:bookmarkStart w:id="10" w:name="_Toc151060751"/>
      <w:r w:rsidRPr="008F6448">
        <w:rPr>
          <w:rFonts w:ascii="Times New Roman" w:hAnsi="Times New Roman" w:cs="Times New Roman"/>
        </w:rPr>
        <w:t>3.1.</w:t>
      </w:r>
      <w:r w:rsidRPr="008F6448">
        <w:rPr>
          <w:rFonts w:ascii="Times New Roman" w:hAnsi="Times New Roman" w:cs="Times New Roman"/>
          <w:u w:val="none"/>
        </w:rPr>
        <w:t xml:space="preserve"> </w:t>
      </w:r>
      <w:r w:rsidRPr="008F6448">
        <w:rPr>
          <w:rFonts w:ascii="Times New Roman" w:hAnsi="Times New Roman" w:cs="Times New Roman"/>
        </w:rPr>
        <w:t>Materiały</w:t>
      </w:r>
      <w:bookmarkEnd w:id="10"/>
      <w:r w:rsidRPr="008F6448">
        <w:rPr>
          <w:rFonts w:ascii="Times New Roman" w:hAnsi="Times New Roman" w:cs="Times New Roman"/>
          <w:u w:val="none"/>
        </w:rPr>
        <w:t xml:space="preserve"> </w:t>
      </w:r>
    </w:p>
    <w:p w14:paraId="428DB88D" w14:textId="77777777" w:rsidR="00256225" w:rsidRPr="008F6448" w:rsidRDefault="0027561B">
      <w:pPr>
        <w:pStyle w:val="Nagwek3"/>
        <w:ind w:left="108"/>
        <w:rPr>
          <w:rFonts w:ascii="Times New Roman" w:hAnsi="Times New Roman" w:cs="Times New Roman"/>
        </w:rPr>
      </w:pPr>
      <w:r w:rsidRPr="008F6448">
        <w:rPr>
          <w:rFonts w:ascii="Times New Roman" w:hAnsi="Times New Roman" w:cs="Times New Roman"/>
        </w:rPr>
        <w:t>Akceptowanie użytych materiałów</w:t>
      </w:r>
      <w:r w:rsidRPr="008F6448">
        <w:rPr>
          <w:rFonts w:ascii="Times New Roman" w:hAnsi="Times New Roman" w:cs="Times New Roman"/>
          <w:u w:val="none"/>
        </w:rPr>
        <w:t xml:space="preserve"> </w:t>
      </w:r>
    </w:p>
    <w:p w14:paraId="51EDDC5A" w14:textId="2DF076AF" w:rsidR="00256225" w:rsidRPr="008F6448" w:rsidRDefault="00836339">
      <w:pPr>
        <w:ind w:left="108" w:right="279"/>
        <w:rPr>
          <w:rFonts w:ascii="Times New Roman" w:hAnsi="Times New Roman" w:cs="Times New Roman"/>
        </w:rPr>
      </w:pPr>
      <w:r w:rsidRPr="008F6448">
        <w:rPr>
          <w:rFonts w:ascii="Times New Roman" w:hAnsi="Times New Roman" w:cs="Times New Roman"/>
        </w:rPr>
        <w:t>Wykonawca przed zaplanowanym wykorzystaniem materiałów przeznaczonych do robót przedstawi</w:t>
      </w:r>
      <w:r w:rsidR="0048097C" w:rsidRPr="008F6448">
        <w:rPr>
          <w:rFonts w:ascii="Times New Roman" w:hAnsi="Times New Roman" w:cs="Times New Roman"/>
        </w:rPr>
        <w:t xml:space="preserve"> </w:t>
      </w:r>
      <w:r w:rsidR="0048097C" w:rsidRPr="008F6448">
        <w:rPr>
          <w:rFonts w:ascii="Times New Roman" w:hAnsi="Times New Roman" w:cs="Times New Roman"/>
          <w:color w:val="auto"/>
        </w:rPr>
        <w:t>co najmniej 3 tygodnie wcześniej</w:t>
      </w:r>
      <w:r w:rsidRPr="008F6448">
        <w:rPr>
          <w:rFonts w:ascii="Times New Roman" w:hAnsi="Times New Roman" w:cs="Times New Roman"/>
          <w:color w:val="FF0000"/>
        </w:rPr>
        <w:t xml:space="preserve"> </w:t>
      </w:r>
      <w:r w:rsidRPr="008F6448">
        <w:rPr>
          <w:rFonts w:ascii="Times New Roman" w:hAnsi="Times New Roman" w:cs="Times New Roman"/>
        </w:rPr>
        <w:t xml:space="preserve">szczegółowe informacje dotyczące proponowanego źródła wytwarzania, zamawiania oraz odpowiednie świadectwa badania jakości w celu zatwierdzenia przez Inspektora nadzoru inwestorskiego. Zatwierdzenie jednego materiału z danego źródła nie oznacza automatycznego zatwierdzenia pozostałych materiałów z tego źródła. </w:t>
      </w:r>
    </w:p>
    <w:p w14:paraId="2D2B4E73" w14:textId="77777777" w:rsidR="00256225" w:rsidRPr="008F6448" w:rsidRDefault="0027561B">
      <w:pPr>
        <w:ind w:left="108" w:right="279"/>
        <w:rPr>
          <w:rFonts w:ascii="Times New Roman" w:hAnsi="Times New Roman" w:cs="Times New Roman"/>
        </w:rPr>
      </w:pPr>
      <w:r w:rsidRPr="008F6448">
        <w:rPr>
          <w:rFonts w:ascii="Times New Roman" w:hAnsi="Times New Roman" w:cs="Times New Roman"/>
        </w:rPr>
        <w:t xml:space="preserve">Wykonawca zobowiązany jest do prowadzenia badań w celu udokumentowania, że materiały uzyskane z dopuszczalnego źródła w sposób ciągły spełniają wymagania ST w czasie prowadzenia robót. </w:t>
      </w:r>
    </w:p>
    <w:p w14:paraId="716D5EE0" w14:textId="77777777" w:rsidR="00256225" w:rsidRPr="008F6448" w:rsidRDefault="0027561B">
      <w:pPr>
        <w:ind w:left="108" w:right="279"/>
        <w:rPr>
          <w:rFonts w:ascii="Times New Roman" w:hAnsi="Times New Roman" w:cs="Times New Roman"/>
        </w:rPr>
      </w:pPr>
      <w:r w:rsidRPr="008F6448">
        <w:rPr>
          <w:rFonts w:ascii="Times New Roman" w:hAnsi="Times New Roman" w:cs="Times New Roman"/>
        </w:rPr>
        <w:lastRenderedPageBreak/>
        <w:t xml:space="preserve">Jeżeli materiały z akceptowanego źródła są niejednorodne lub niezadawalającej jakości, Wykonawca powinien zmienić źródło zaopatrywania w materiały. </w:t>
      </w:r>
    </w:p>
    <w:p w14:paraId="0BDDB40F" w14:textId="77777777" w:rsidR="00256225" w:rsidRPr="008F6448" w:rsidRDefault="0027561B">
      <w:pPr>
        <w:ind w:left="108" w:right="279"/>
        <w:rPr>
          <w:rFonts w:ascii="Times New Roman" w:hAnsi="Times New Roman" w:cs="Times New Roman"/>
        </w:rPr>
      </w:pPr>
      <w:r w:rsidRPr="008F6448">
        <w:rPr>
          <w:rFonts w:ascii="Times New Roman" w:hAnsi="Times New Roman" w:cs="Times New Roman"/>
        </w:rPr>
        <w:t xml:space="preserve">Materiały wykończeniowe stosowane na płaszczyznach widocznych z jednego miejsca powinny być z tej samej partii materiału w celu zachowania tych samych właściwości kolorystycznych w czasie całego procesu eksploatacji. </w:t>
      </w:r>
    </w:p>
    <w:p w14:paraId="53516084"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73F08337" w14:textId="77777777" w:rsidR="00256225" w:rsidRPr="008F6448" w:rsidRDefault="0027561B">
      <w:pPr>
        <w:pStyle w:val="Nagwek3"/>
        <w:ind w:left="108"/>
        <w:rPr>
          <w:rFonts w:ascii="Times New Roman" w:hAnsi="Times New Roman" w:cs="Times New Roman"/>
        </w:rPr>
      </w:pPr>
      <w:r w:rsidRPr="008F6448">
        <w:rPr>
          <w:rFonts w:ascii="Times New Roman" w:hAnsi="Times New Roman" w:cs="Times New Roman"/>
        </w:rPr>
        <w:t>Pozyskiwanie materiałów miejscowych</w:t>
      </w:r>
      <w:r w:rsidRPr="008F6448">
        <w:rPr>
          <w:rFonts w:ascii="Times New Roman" w:hAnsi="Times New Roman" w:cs="Times New Roman"/>
          <w:u w:val="none"/>
        </w:rPr>
        <w:t xml:space="preserve"> </w:t>
      </w:r>
    </w:p>
    <w:p w14:paraId="6CE6B7F5" w14:textId="77777777" w:rsidR="00256225" w:rsidRPr="008F6448" w:rsidRDefault="0027561B">
      <w:pPr>
        <w:ind w:left="108" w:right="279"/>
        <w:rPr>
          <w:rFonts w:ascii="Times New Roman" w:hAnsi="Times New Roman" w:cs="Times New Roman"/>
        </w:rPr>
      </w:pPr>
      <w:r w:rsidRPr="008F6448">
        <w:rPr>
          <w:rFonts w:ascii="Times New Roman" w:hAnsi="Times New Roman" w:cs="Times New Roman"/>
        </w:rPr>
        <w:t xml:space="preserve">Wykonawca odpowiada za uzyskanie pozwoleń od właścicieli i odnośnych władz na pozyskanie materiałów z jakichkolwiek źródeł miejscowych włączając w to źródła wskazane przez Inżyniera i jest zobowiązany dostarczyć Inżynierowi wymagane dokumenty przed rozpoczęciem eksploatacji źródła. </w:t>
      </w:r>
    </w:p>
    <w:p w14:paraId="6A2C3041" w14:textId="77777777" w:rsidR="00256225" w:rsidRPr="008F6448" w:rsidRDefault="0027561B">
      <w:pPr>
        <w:ind w:left="106" w:right="276" w:hanging="8"/>
        <w:rPr>
          <w:rFonts w:ascii="Times New Roman" w:hAnsi="Times New Roman" w:cs="Times New Roman"/>
        </w:rPr>
      </w:pPr>
      <w:r w:rsidRPr="008F6448">
        <w:rPr>
          <w:rFonts w:ascii="Times New Roman" w:hAnsi="Times New Roman" w:cs="Times New Roman"/>
        </w:rPr>
        <w:t xml:space="preserve">Wykonawca przedstawi dokumentację zawierającą raporty z badań terenowych i laboratoryjnych oraz proponowaną przez siebie metodę wydobycia i selekcji do zatwierdzenia Inżynierowi. </w:t>
      </w:r>
    </w:p>
    <w:p w14:paraId="3C44305D" w14:textId="77777777" w:rsidR="00256225" w:rsidRPr="008F6448" w:rsidRDefault="0027561B">
      <w:pPr>
        <w:ind w:left="108" w:right="279"/>
        <w:rPr>
          <w:rFonts w:ascii="Times New Roman" w:hAnsi="Times New Roman" w:cs="Times New Roman"/>
        </w:rPr>
      </w:pPr>
      <w:r w:rsidRPr="008F6448">
        <w:rPr>
          <w:rFonts w:ascii="Times New Roman" w:hAnsi="Times New Roman" w:cs="Times New Roman"/>
        </w:rPr>
        <w:t xml:space="preserve">Wykonawca ponosi odpowiedzialność za spełnienie wymagań ilościowych i jakościowych materiałów z jakiegokolwiek źródła. </w:t>
      </w:r>
    </w:p>
    <w:p w14:paraId="1F003834" w14:textId="77777777" w:rsidR="00256225" w:rsidRPr="008F6448" w:rsidRDefault="0027561B">
      <w:pPr>
        <w:ind w:left="108" w:right="279"/>
        <w:rPr>
          <w:rFonts w:ascii="Times New Roman" w:hAnsi="Times New Roman" w:cs="Times New Roman"/>
        </w:rPr>
      </w:pPr>
      <w:r w:rsidRPr="008F6448">
        <w:rPr>
          <w:rFonts w:ascii="Times New Roman" w:hAnsi="Times New Roman" w:cs="Times New Roman"/>
        </w:rPr>
        <w:t xml:space="preserve">Wykonawca poniesie wszystkie koszty, a w tym: opłaty, wynagrodzenia i jakiekolwiek inne koszty związane z dostarczeniem materiałów do robót. </w:t>
      </w:r>
    </w:p>
    <w:p w14:paraId="6678E341" w14:textId="77777777" w:rsidR="00256225" w:rsidRPr="008F6448" w:rsidRDefault="0027561B">
      <w:pPr>
        <w:ind w:left="108" w:right="279"/>
        <w:rPr>
          <w:rFonts w:ascii="Times New Roman" w:hAnsi="Times New Roman" w:cs="Times New Roman"/>
        </w:rPr>
      </w:pPr>
      <w:r w:rsidRPr="008F6448">
        <w:rPr>
          <w:rFonts w:ascii="Times New Roman" w:hAnsi="Times New Roman" w:cs="Times New Roman"/>
        </w:rPr>
        <w:t xml:space="preserve">Humus i nadkład czasowo zdjęte z terenu wykopów, ukopów i miejsc pozyskania piasku i żwiru będą formowane w hałdy i wykorzystane przy zasypce i rekultywacji terenu po ukończeniu robót. </w:t>
      </w:r>
    </w:p>
    <w:p w14:paraId="46B30F93" w14:textId="77777777" w:rsidR="00256225" w:rsidRPr="008F6448" w:rsidRDefault="0027561B">
      <w:pPr>
        <w:ind w:left="108" w:right="279"/>
        <w:rPr>
          <w:rFonts w:ascii="Times New Roman" w:hAnsi="Times New Roman" w:cs="Times New Roman"/>
        </w:rPr>
      </w:pPr>
      <w:r w:rsidRPr="008F6448">
        <w:rPr>
          <w:rFonts w:ascii="Times New Roman" w:hAnsi="Times New Roman" w:cs="Times New Roman"/>
        </w:rPr>
        <w:t xml:space="preserve">Wszystkie odpowiednie materiały pozyskane z wykopów na terenie budowy lub z innych miejsc wskazanych w dokumentach Umowy będą wykorzystane do robót lub odwiezione na odkład odpowiednio do wymagań Umowy lub wskazań Inżyniera. </w:t>
      </w:r>
    </w:p>
    <w:p w14:paraId="5E6967DF" w14:textId="77777777" w:rsidR="00256225" w:rsidRPr="008F6448" w:rsidRDefault="0027561B">
      <w:pPr>
        <w:ind w:left="108" w:right="279"/>
        <w:rPr>
          <w:rFonts w:ascii="Times New Roman" w:hAnsi="Times New Roman" w:cs="Times New Roman"/>
        </w:rPr>
      </w:pPr>
      <w:r w:rsidRPr="008F6448">
        <w:rPr>
          <w:rFonts w:ascii="Times New Roman" w:hAnsi="Times New Roman" w:cs="Times New Roman"/>
        </w:rPr>
        <w:t xml:space="preserve">Eksploatacja źródeł materiałów będzie zgodna z wszelkimi regulacjami prawnymi obowiązującymi na danym obszarze. </w:t>
      </w:r>
    </w:p>
    <w:p w14:paraId="0CC2BE51" w14:textId="77777777" w:rsidR="00256225" w:rsidRPr="00AE3AEF" w:rsidRDefault="0027561B">
      <w:pPr>
        <w:spacing w:after="14"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2"/>
          <w:highlight w:val="yellow"/>
        </w:rPr>
        <w:t xml:space="preserve"> </w:t>
      </w:r>
    </w:p>
    <w:p w14:paraId="260BD6E9" w14:textId="77777777" w:rsidR="00256225" w:rsidRPr="009F32F3" w:rsidRDefault="0027561B">
      <w:pPr>
        <w:pStyle w:val="Nagwek3"/>
        <w:ind w:left="108"/>
        <w:rPr>
          <w:rFonts w:ascii="Times New Roman" w:hAnsi="Times New Roman" w:cs="Times New Roman"/>
        </w:rPr>
      </w:pPr>
      <w:r w:rsidRPr="009F32F3">
        <w:rPr>
          <w:rFonts w:ascii="Times New Roman" w:hAnsi="Times New Roman" w:cs="Times New Roman"/>
        </w:rPr>
        <w:t>Wariantowe stosowanie materiałów</w:t>
      </w:r>
      <w:r w:rsidRPr="009F32F3">
        <w:rPr>
          <w:rFonts w:ascii="Times New Roman" w:hAnsi="Times New Roman" w:cs="Times New Roman"/>
          <w:u w:val="none"/>
        </w:rPr>
        <w:t xml:space="preserve"> </w:t>
      </w:r>
    </w:p>
    <w:p w14:paraId="2F4065F0" w14:textId="759621BD" w:rsidR="00256225" w:rsidRPr="009F32F3" w:rsidRDefault="0027561B">
      <w:pPr>
        <w:ind w:left="108" w:right="279"/>
        <w:rPr>
          <w:rFonts w:ascii="Times New Roman" w:hAnsi="Times New Roman" w:cs="Times New Roman"/>
        </w:rPr>
      </w:pPr>
      <w:r w:rsidRPr="009F32F3">
        <w:rPr>
          <w:rFonts w:ascii="Times New Roman" w:hAnsi="Times New Roman" w:cs="Times New Roman"/>
        </w:rPr>
        <w:t>Jeśli dokumentacja projektowa lub ST przewidują możliwość wariantowego zastosowania rodzaju materiału w wykonywanych robotach, Wykonawca powiadomi I</w:t>
      </w:r>
      <w:r w:rsidR="0048097C" w:rsidRPr="009F32F3">
        <w:rPr>
          <w:rFonts w:ascii="Times New Roman" w:hAnsi="Times New Roman" w:cs="Times New Roman"/>
        </w:rPr>
        <w:t>nspektora nadzoru o</w:t>
      </w:r>
      <w:r w:rsidRPr="009F32F3">
        <w:rPr>
          <w:rFonts w:ascii="Times New Roman" w:hAnsi="Times New Roman" w:cs="Times New Roman"/>
        </w:rPr>
        <w:t xml:space="preserve"> swoim zamiarze </w:t>
      </w:r>
      <w:r w:rsidRPr="009F32F3">
        <w:rPr>
          <w:rFonts w:ascii="Times New Roman" w:hAnsi="Times New Roman" w:cs="Times New Roman"/>
          <w:color w:val="auto"/>
        </w:rPr>
        <w:t xml:space="preserve">co najmniej 3 tygodnie </w:t>
      </w:r>
      <w:r w:rsidRPr="009F32F3">
        <w:rPr>
          <w:rFonts w:ascii="Times New Roman" w:hAnsi="Times New Roman" w:cs="Times New Roman"/>
        </w:rPr>
        <w:t xml:space="preserve">przed użyciem materiału, albo w okresie dłuższym, jeśli będzie to wymagane dla badań prowadzonych przez Inspektora. Wybrany i zaakceptowany rodzaj materiału nie może być później zmieniany bez zgody Inspektora. </w:t>
      </w:r>
    </w:p>
    <w:p w14:paraId="549371FE" w14:textId="77777777" w:rsidR="00256225" w:rsidRPr="00AE3AEF" w:rsidRDefault="0027561B">
      <w:pPr>
        <w:spacing w:after="6"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3788F3E4" w14:textId="77777777" w:rsidR="00256225" w:rsidRPr="009F32F3" w:rsidRDefault="0027561B">
      <w:pPr>
        <w:pStyle w:val="Nagwek3"/>
        <w:ind w:left="108"/>
        <w:rPr>
          <w:rFonts w:ascii="Times New Roman" w:hAnsi="Times New Roman" w:cs="Times New Roman"/>
        </w:rPr>
      </w:pPr>
      <w:r w:rsidRPr="009F32F3">
        <w:rPr>
          <w:rFonts w:ascii="Times New Roman" w:hAnsi="Times New Roman" w:cs="Times New Roman"/>
        </w:rPr>
        <w:t>Materiały nie odpowiadające wymaganiom</w:t>
      </w:r>
      <w:r w:rsidRPr="009F32F3">
        <w:rPr>
          <w:rFonts w:ascii="Times New Roman" w:hAnsi="Times New Roman" w:cs="Times New Roman"/>
          <w:u w:val="none"/>
        </w:rPr>
        <w:t xml:space="preserve"> </w:t>
      </w:r>
    </w:p>
    <w:p w14:paraId="1C014AC5" w14:textId="3423C71D" w:rsidR="00256225" w:rsidRPr="009F32F3" w:rsidRDefault="0048097C" w:rsidP="0048097C">
      <w:pPr>
        <w:ind w:left="108" w:right="279"/>
        <w:rPr>
          <w:rFonts w:ascii="Times New Roman" w:hAnsi="Times New Roman" w:cs="Times New Roman"/>
        </w:rPr>
      </w:pPr>
      <w:r w:rsidRPr="009F32F3">
        <w:rPr>
          <w:rFonts w:ascii="Times New Roman" w:hAnsi="Times New Roman" w:cs="Times New Roman"/>
        </w:rPr>
        <w:t>Materiały nieodpowiadające wymaganiom jakościowym zostaną przez Wykonawcę wywiezione z terenu budowy, bądź złożone w miejscu wskazanym przez Inspektora nadzoru. Każdy rodzaj robót, w którym znajdują się niezbadane i nie zaakceptowane materiały, Wykonawca wykonuje na własne ryzyko, licząc się z jego nie przyjęciem przez Zamawiającego i niezapłaceniem.</w:t>
      </w:r>
    </w:p>
    <w:p w14:paraId="4A32204D" w14:textId="2D8F81A7" w:rsidR="00256225" w:rsidRPr="00AE3AEF" w:rsidRDefault="0027561B">
      <w:pPr>
        <w:spacing w:after="15"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000DF9A0" w14:textId="77777777" w:rsidR="00256225" w:rsidRPr="009F32F3" w:rsidRDefault="0027561B">
      <w:pPr>
        <w:pStyle w:val="Nagwek3"/>
        <w:ind w:left="108"/>
        <w:rPr>
          <w:rFonts w:ascii="Times New Roman" w:hAnsi="Times New Roman" w:cs="Times New Roman"/>
        </w:rPr>
      </w:pPr>
      <w:r w:rsidRPr="009F32F3">
        <w:rPr>
          <w:rFonts w:ascii="Times New Roman" w:hAnsi="Times New Roman" w:cs="Times New Roman"/>
        </w:rPr>
        <w:t>Przechowywanie i składowanie materiałów</w:t>
      </w:r>
      <w:r w:rsidRPr="009F32F3">
        <w:rPr>
          <w:rFonts w:ascii="Times New Roman" w:hAnsi="Times New Roman" w:cs="Times New Roman"/>
          <w:u w:val="none"/>
        </w:rPr>
        <w:t xml:space="preserve"> </w:t>
      </w:r>
    </w:p>
    <w:p w14:paraId="7709B469" w14:textId="77777777" w:rsidR="00785682" w:rsidRPr="009F32F3" w:rsidRDefault="00785682" w:rsidP="00785682">
      <w:pPr>
        <w:ind w:right="279"/>
        <w:rPr>
          <w:rFonts w:ascii="Times New Roman" w:hAnsi="Times New Roman" w:cs="Times New Roman"/>
        </w:rPr>
      </w:pPr>
      <w:r w:rsidRPr="009F32F3">
        <w:rPr>
          <w:rFonts w:ascii="Times New Roman" w:hAnsi="Times New Roman" w:cs="Times New Roman"/>
        </w:rPr>
        <w:t xml:space="preserve">Wykonawca zapewni, aby tymczasowo składowane materiały, do czasu gdy będą użyte do robót, były zabezpieczone przed zanieczyszczeniem, zachowały swoją jakość i właściwość do robót i były dostępne do kontroli przez Inspektora nadzoru. Przechowywanie materiałów musi się odbywać na zasadach i w warunkach odpowiednich dla danego materiału oraz w sposób skutecznie zabezpieczający przed dostępem osób trzecich. </w:t>
      </w:r>
    </w:p>
    <w:p w14:paraId="0C6DDA10" w14:textId="77777777" w:rsidR="00256225" w:rsidRPr="009F32F3" w:rsidRDefault="0027561B">
      <w:pPr>
        <w:ind w:left="108" w:right="279"/>
        <w:rPr>
          <w:rFonts w:ascii="Times New Roman" w:hAnsi="Times New Roman" w:cs="Times New Roman"/>
        </w:rPr>
      </w:pPr>
      <w:r w:rsidRPr="009F32F3">
        <w:rPr>
          <w:rFonts w:ascii="Times New Roman" w:hAnsi="Times New Roman" w:cs="Times New Roman"/>
        </w:rPr>
        <w:t xml:space="preserve">Wszystkie miejsca czasowego składowania materiałów powinny być po zakończeniu robót doprowadzone przez Wykonawcę do ich pierwotnego stanu. </w:t>
      </w:r>
    </w:p>
    <w:p w14:paraId="6D5340B9" w14:textId="77777777" w:rsidR="00256225" w:rsidRPr="00AE3AEF" w:rsidRDefault="0027561B">
      <w:pPr>
        <w:spacing w:after="17"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lastRenderedPageBreak/>
        <w:t xml:space="preserve"> </w:t>
      </w:r>
    </w:p>
    <w:p w14:paraId="2DE6D9CB" w14:textId="77777777" w:rsidR="00256225" w:rsidRPr="009F32F3" w:rsidRDefault="0027561B">
      <w:pPr>
        <w:pStyle w:val="Nagwek2"/>
        <w:ind w:left="108"/>
        <w:rPr>
          <w:rFonts w:ascii="Times New Roman" w:hAnsi="Times New Roman" w:cs="Times New Roman"/>
        </w:rPr>
      </w:pPr>
      <w:bookmarkStart w:id="11" w:name="_Toc151060752"/>
      <w:r w:rsidRPr="009F32F3">
        <w:rPr>
          <w:rFonts w:ascii="Times New Roman" w:hAnsi="Times New Roman" w:cs="Times New Roman"/>
        </w:rPr>
        <w:t>3.2.</w:t>
      </w:r>
      <w:r w:rsidRPr="009F32F3">
        <w:rPr>
          <w:rFonts w:ascii="Times New Roman" w:hAnsi="Times New Roman" w:cs="Times New Roman"/>
          <w:u w:val="none"/>
        </w:rPr>
        <w:t xml:space="preserve"> </w:t>
      </w:r>
      <w:r w:rsidRPr="009F32F3">
        <w:rPr>
          <w:rFonts w:ascii="Times New Roman" w:hAnsi="Times New Roman" w:cs="Times New Roman"/>
        </w:rPr>
        <w:t>Sprzęt</w:t>
      </w:r>
      <w:bookmarkEnd w:id="11"/>
      <w:r w:rsidRPr="009F32F3">
        <w:rPr>
          <w:rFonts w:ascii="Times New Roman" w:hAnsi="Times New Roman" w:cs="Times New Roman"/>
          <w:u w:val="none"/>
        </w:rPr>
        <w:t xml:space="preserve"> </w:t>
      </w:r>
    </w:p>
    <w:p w14:paraId="0969A99C" w14:textId="73C40D7C" w:rsidR="001E51DA" w:rsidRPr="009F32F3" w:rsidRDefault="001E51DA" w:rsidP="009C153C">
      <w:pPr>
        <w:ind w:left="106" w:right="276" w:hanging="8"/>
        <w:rPr>
          <w:rFonts w:ascii="Times New Roman" w:hAnsi="Times New Roman" w:cs="Times New Roman"/>
        </w:rPr>
      </w:pPr>
      <w:r w:rsidRPr="009F32F3">
        <w:rPr>
          <w:rFonts w:ascii="Times New Roman" w:hAnsi="Times New Roman" w:cs="Times New Roman"/>
        </w:rPr>
        <w:t>Wykonawca jest zobowiązany do używania jedynie takiego sprzętu, który nie spowoduje niekorzystnego wpływu na jakość wykonywanych robót. Sprzęt używany do robót powinien być</w:t>
      </w:r>
      <w:r w:rsidR="009C153C" w:rsidRPr="009F32F3">
        <w:rPr>
          <w:rFonts w:ascii="Times New Roman" w:hAnsi="Times New Roman" w:cs="Times New Roman"/>
        </w:rPr>
        <w:t xml:space="preserve"> </w:t>
      </w:r>
      <w:r w:rsidRPr="009F32F3">
        <w:rPr>
          <w:rFonts w:ascii="Times New Roman" w:hAnsi="Times New Roman" w:cs="Times New Roman"/>
        </w:rPr>
        <w:t>zgodny z ofertą Wykonawcy i powinien odpowiadać pod względem typów i ilości wskazaniom</w:t>
      </w:r>
      <w:r w:rsidR="009C153C" w:rsidRPr="009F32F3">
        <w:rPr>
          <w:rFonts w:ascii="Times New Roman" w:hAnsi="Times New Roman" w:cs="Times New Roman"/>
        </w:rPr>
        <w:t xml:space="preserve"> </w:t>
      </w:r>
      <w:r w:rsidRPr="009F32F3">
        <w:rPr>
          <w:rFonts w:ascii="Times New Roman" w:hAnsi="Times New Roman" w:cs="Times New Roman"/>
        </w:rPr>
        <w:t>zawartym w Specyfikacji technicznej, i projekcie organizacji robót, zaakceptowanym przez</w:t>
      </w:r>
      <w:r w:rsidR="009C153C" w:rsidRPr="009F32F3">
        <w:rPr>
          <w:rFonts w:ascii="Times New Roman" w:hAnsi="Times New Roman" w:cs="Times New Roman"/>
        </w:rPr>
        <w:t xml:space="preserve"> </w:t>
      </w:r>
      <w:r w:rsidRPr="009F32F3">
        <w:rPr>
          <w:rFonts w:ascii="Times New Roman" w:hAnsi="Times New Roman" w:cs="Times New Roman"/>
        </w:rPr>
        <w:t>Inspektora nadzoru.</w:t>
      </w:r>
    </w:p>
    <w:p w14:paraId="67EFBAD1" w14:textId="3F6A5A53" w:rsidR="001E51DA" w:rsidRPr="009F32F3" w:rsidRDefault="001E51DA" w:rsidP="009C153C">
      <w:pPr>
        <w:ind w:left="106" w:right="276" w:hanging="8"/>
        <w:rPr>
          <w:rFonts w:ascii="Times New Roman" w:hAnsi="Times New Roman" w:cs="Times New Roman"/>
        </w:rPr>
      </w:pPr>
      <w:r w:rsidRPr="009F32F3">
        <w:rPr>
          <w:rFonts w:ascii="Times New Roman" w:hAnsi="Times New Roman" w:cs="Times New Roman"/>
        </w:rPr>
        <w:t>Wykonawca musi zapewnić taki sprzęt, który zapewni odpowiednią jakość wykonywanych prac.</w:t>
      </w:r>
      <w:r w:rsidR="009C153C" w:rsidRPr="009F32F3">
        <w:rPr>
          <w:rFonts w:ascii="Times New Roman" w:hAnsi="Times New Roman" w:cs="Times New Roman"/>
        </w:rPr>
        <w:t xml:space="preserve"> </w:t>
      </w:r>
      <w:r w:rsidRPr="009F32F3">
        <w:rPr>
          <w:rFonts w:ascii="Times New Roman" w:hAnsi="Times New Roman" w:cs="Times New Roman"/>
        </w:rPr>
        <w:t>Liczba i wydajność sprzętu będzie gwarantować przeprowadzenie robót, zgodnie z zasadami</w:t>
      </w:r>
      <w:r w:rsidR="009C153C" w:rsidRPr="009F32F3">
        <w:rPr>
          <w:rFonts w:ascii="Times New Roman" w:hAnsi="Times New Roman" w:cs="Times New Roman"/>
        </w:rPr>
        <w:t xml:space="preserve"> </w:t>
      </w:r>
      <w:r w:rsidRPr="009F32F3">
        <w:rPr>
          <w:rFonts w:ascii="Times New Roman" w:hAnsi="Times New Roman" w:cs="Times New Roman"/>
        </w:rPr>
        <w:t>określonymi w dokumentacji projektowej, Specyfikacji i wskazaniach Inspektora nadzoru w</w:t>
      </w:r>
      <w:r w:rsidR="009C153C" w:rsidRPr="009F32F3">
        <w:rPr>
          <w:rFonts w:ascii="Times New Roman" w:hAnsi="Times New Roman" w:cs="Times New Roman"/>
        </w:rPr>
        <w:t xml:space="preserve"> </w:t>
      </w:r>
      <w:r w:rsidRPr="009F32F3">
        <w:rPr>
          <w:rFonts w:ascii="Times New Roman" w:hAnsi="Times New Roman" w:cs="Times New Roman"/>
        </w:rPr>
        <w:t>terminie przewidzianym umową.</w:t>
      </w:r>
    </w:p>
    <w:p w14:paraId="130EE2CC" w14:textId="6B8D6806" w:rsidR="001E51DA" w:rsidRPr="009F32F3" w:rsidRDefault="001E51DA" w:rsidP="009C153C">
      <w:pPr>
        <w:ind w:left="106" w:right="276" w:hanging="8"/>
        <w:rPr>
          <w:rFonts w:ascii="Times New Roman" w:hAnsi="Times New Roman" w:cs="Times New Roman"/>
        </w:rPr>
      </w:pPr>
      <w:r w:rsidRPr="009F32F3">
        <w:rPr>
          <w:rFonts w:ascii="Times New Roman" w:hAnsi="Times New Roman" w:cs="Times New Roman"/>
        </w:rPr>
        <w:t>Sprzęt będący własnością Wykonawcy lub wynajęty do wykonania robót ma być utrzymywany w</w:t>
      </w:r>
      <w:r w:rsidR="009C153C" w:rsidRPr="009F32F3">
        <w:rPr>
          <w:rFonts w:ascii="Times New Roman" w:hAnsi="Times New Roman" w:cs="Times New Roman"/>
        </w:rPr>
        <w:t xml:space="preserve"> </w:t>
      </w:r>
      <w:r w:rsidRPr="009F32F3">
        <w:rPr>
          <w:rFonts w:ascii="Times New Roman" w:hAnsi="Times New Roman" w:cs="Times New Roman"/>
        </w:rPr>
        <w:t>dobrym stanie i gotowości do pracy. Będzie spełniał normy ochrony środowiska i przepisy</w:t>
      </w:r>
      <w:r w:rsidR="009C153C" w:rsidRPr="009F32F3">
        <w:rPr>
          <w:rFonts w:ascii="Times New Roman" w:hAnsi="Times New Roman" w:cs="Times New Roman"/>
        </w:rPr>
        <w:t xml:space="preserve"> </w:t>
      </w:r>
      <w:r w:rsidRPr="009F32F3">
        <w:rPr>
          <w:rFonts w:ascii="Times New Roman" w:hAnsi="Times New Roman" w:cs="Times New Roman"/>
        </w:rPr>
        <w:t>dotyczące jego u</w:t>
      </w:r>
      <w:r w:rsidR="009C153C" w:rsidRPr="009F32F3">
        <w:rPr>
          <w:rFonts w:ascii="Times New Roman" w:hAnsi="Times New Roman" w:cs="Times New Roman"/>
        </w:rPr>
        <w:t>ż</w:t>
      </w:r>
      <w:r w:rsidRPr="009F32F3">
        <w:rPr>
          <w:rFonts w:ascii="Times New Roman" w:hAnsi="Times New Roman" w:cs="Times New Roman"/>
        </w:rPr>
        <w:t>ytkowania.</w:t>
      </w:r>
    </w:p>
    <w:p w14:paraId="2997BCA0" w14:textId="7F33D2D1" w:rsidR="00256225" w:rsidRPr="009F32F3" w:rsidRDefault="001E51DA" w:rsidP="009C153C">
      <w:pPr>
        <w:ind w:left="106" w:right="276" w:hanging="8"/>
        <w:rPr>
          <w:rFonts w:ascii="Times New Roman" w:hAnsi="Times New Roman" w:cs="Times New Roman"/>
        </w:rPr>
      </w:pPr>
      <w:r w:rsidRPr="009F32F3">
        <w:rPr>
          <w:rFonts w:ascii="Times New Roman" w:hAnsi="Times New Roman" w:cs="Times New Roman"/>
        </w:rPr>
        <w:t>Wykonawca dostarczy Inspektorowi nadzoru kopie dokumentów potwierdzających</w:t>
      </w:r>
      <w:r w:rsidR="009C153C" w:rsidRPr="009F32F3">
        <w:rPr>
          <w:rFonts w:ascii="Times New Roman" w:hAnsi="Times New Roman" w:cs="Times New Roman"/>
        </w:rPr>
        <w:t xml:space="preserve"> </w:t>
      </w:r>
      <w:r w:rsidRPr="009F32F3">
        <w:rPr>
          <w:rFonts w:ascii="Times New Roman" w:hAnsi="Times New Roman" w:cs="Times New Roman"/>
        </w:rPr>
        <w:t>dopuszczenie sprzętu do u</w:t>
      </w:r>
      <w:r w:rsidR="009C153C" w:rsidRPr="009F32F3">
        <w:rPr>
          <w:rFonts w:ascii="Times New Roman" w:hAnsi="Times New Roman" w:cs="Times New Roman"/>
        </w:rPr>
        <w:t>ż</w:t>
      </w:r>
      <w:r w:rsidRPr="009F32F3">
        <w:rPr>
          <w:rFonts w:ascii="Times New Roman" w:hAnsi="Times New Roman" w:cs="Times New Roman"/>
        </w:rPr>
        <w:t>ytkowania, tam gdzie jest to wymagane przepisami.</w:t>
      </w:r>
      <w:r w:rsidR="009C153C" w:rsidRPr="009F32F3">
        <w:rPr>
          <w:rFonts w:ascii="Times New Roman" w:hAnsi="Times New Roman" w:cs="Times New Roman"/>
        </w:rPr>
        <w:t xml:space="preserve"> </w:t>
      </w:r>
      <w:r w:rsidRPr="009F32F3">
        <w:rPr>
          <w:rFonts w:ascii="Times New Roman" w:hAnsi="Times New Roman" w:cs="Times New Roman"/>
        </w:rPr>
        <w:t>Je</w:t>
      </w:r>
      <w:r w:rsidR="009C153C" w:rsidRPr="009F32F3">
        <w:rPr>
          <w:rFonts w:ascii="Times New Roman" w:hAnsi="Times New Roman" w:cs="Times New Roman"/>
        </w:rPr>
        <w:t>ż</w:t>
      </w:r>
      <w:r w:rsidRPr="009F32F3">
        <w:rPr>
          <w:rFonts w:ascii="Times New Roman" w:hAnsi="Times New Roman" w:cs="Times New Roman"/>
        </w:rPr>
        <w:t>eli dokumentacja projektowa lub Specyfikacja techniczna przewidują mo</w:t>
      </w:r>
      <w:r w:rsidR="009C153C" w:rsidRPr="009F32F3">
        <w:rPr>
          <w:rFonts w:ascii="Times New Roman" w:hAnsi="Times New Roman" w:cs="Times New Roman"/>
        </w:rPr>
        <w:t>ż</w:t>
      </w:r>
      <w:r w:rsidRPr="009F32F3">
        <w:rPr>
          <w:rFonts w:ascii="Times New Roman" w:hAnsi="Times New Roman" w:cs="Times New Roman"/>
        </w:rPr>
        <w:t>liwość</w:t>
      </w:r>
      <w:r w:rsidR="009C153C" w:rsidRPr="009F32F3">
        <w:rPr>
          <w:rFonts w:ascii="Times New Roman" w:hAnsi="Times New Roman" w:cs="Times New Roman"/>
        </w:rPr>
        <w:t xml:space="preserve"> </w:t>
      </w:r>
      <w:r w:rsidRPr="009F32F3">
        <w:rPr>
          <w:rFonts w:ascii="Times New Roman" w:hAnsi="Times New Roman" w:cs="Times New Roman"/>
        </w:rPr>
        <w:t>wariantowego u</w:t>
      </w:r>
      <w:r w:rsidR="009C153C" w:rsidRPr="009F32F3">
        <w:rPr>
          <w:rFonts w:ascii="Times New Roman" w:hAnsi="Times New Roman" w:cs="Times New Roman"/>
        </w:rPr>
        <w:t>ż</w:t>
      </w:r>
      <w:r w:rsidRPr="009F32F3">
        <w:rPr>
          <w:rFonts w:ascii="Times New Roman" w:hAnsi="Times New Roman" w:cs="Times New Roman"/>
        </w:rPr>
        <w:t>ycia sprzętu przy wykonywanych robotach, Wykonawca powiadomi Inspektora</w:t>
      </w:r>
      <w:r w:rsidR="009C153C" w:rsidRPr="009F32F3">
        <w:rPr>
          <w:rFonts w:ascii="Times New Roman" w:hAnsi="Times New Roman" w:cs="Times New Roman"/>
        </w:rPr>
        <w:t xml:space="preserve"> </w:t>
      </w:r>
      <w:r w:rsidRPr="009F32F3">
        <w:rPr>
          <w:rFonts w:ascii="Times New Roman" w:hAnsi="Times New Roman" w:cs="Times New Roman"/>
        </w:rPr>
        <w:t>nadzoru o swoim zamiarze wyboru i uzyska jego akceptację przed u</w:t>
      </w:r>
      <w:r w:rsidR="009C153C" w:rsidRPr="009F32F3">
        <w:rPr>
          <w:rFonts w:ascii="Times New Roman" w:hAnsi="Times New Roman" w:cs="Times New Roman"/>
        </w:rPr>
        <w:t>ż</w:t>
      </w:r>
      <w:r w:rsidRPr="009F32F3">
        <w:rPr>
          <w:rFonts w:ascii="Times New Roman" w:hAnsi="Times New Roman" w:cs="Times New Roman"/>
        </w:rPr>
        <w:t>yciem sprzętu. Wybrany</w:t>
      </w:r>
      <w:r w:rsidR="009C153C" w:rsidRPr="009F32F3">
        <w:rPr>
          <w:rFonts w:ascii="Times New Roman" w:hAnsi="Times New Roman" w:cs="Times New Roman"/>
        </w:rPr>
        <w:t xml:space="preserve"> </w:t>
      </w:r>
      <w:r w:rsidRPr="009F32F3">
        <w:rPr>
          <w:rFonts w:ascii="Times New Roman" w:hAnsi="Times New Roman" w:cs="Times New Roman"/>
        </w:rPr>
        <w:t>sprzęt, po akceptacji Inspektora nadzoru, nie mo</w:t>
      </w:r>
      <w:r w:rsidR="009C153C" w:rsidRPr="009F32F3">
        <w:rPr>
          <w:rFonts w:ascii="Times New Roman" w:hAnsi="Times New Roman" w:cs="Times New Roman"/>
        </w:rPr>
        <w:t>ż</w:t>
      </w:r>
      <w:r w:rsidRPr="009F32F3">
        <w:rPr>
          <w:rFonts w:ascii="Times New Roman" w:hAnsi="Times New Roman" w:cs="Times New Roman"/>
        </w:rPr>
        <w:t xml:space="preserve">e być później zmieniany bez jego zgody. </w:t>
      </w:r>
    </w:p>
    <w:p w14:paraId="3D2C15C6"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5F4C29FD" w14:textId="77777777" w:rsidR="00256225" w:rsidRPr="009F32F3" w:rsidRDefault="0027561B">
      <w:pPr>
        <w:pStyle w:val="Nagwek2"/>
        <w:ind w:left="108"/>
        <w:rPr>
          <w:rFonts w:ascii="Times New Roman" w:hAnsi="Times New Roman" w:cs="Times New Roman"/>
        </w:rPr>
      </w:pPr>
      <w:bookmarkStart w:id="12" w:name="_Toc151060753"/>
      <w:r w:rsidRPr="009F32F3">
        <w:rPr>
          <w:rFonts w:ascii="Times New Roman" w:hAnsi="Times New Roman" w:cs="Times New Roman"/>
        </w:rPr>
        <w:t>3.3.</w:t>
      </w:r>
      <w:r w:rsidRPr="009F32F3">
        <w:rPr>
          <w:rFonts w:ascii="Times New Roman" w:hAnsi="Times New Roman" w:cs="Times New Roman"/>
          <w:u w:val="none"/>
        </w:rPr>
        <w:t xml:space="preserve"> </w:t>
      </w:r>
      <w:r w:rsidRPr="009F32F3">
        <w:rPr>
          <w:rFonts w:ascii="Times New Roman" w:hAnsi="Times New Roman" w:cs="Times New Roman"/>
        </w:rPr>
        <w:t>Transport</w:t>
      </w:r>
      <w:bookmarkEnd w:id="12"/>
      <w:r w:rsidRPr="009F32F3">
        <w:rPr>
          <w:rFonts w:ascii="Times New Roman" w:hAnsi="Times New Roman" w:cs="Times New Roman"/>
          <w:u w:val="none"/>
        </w:rPr>
        <w:t xml:space="preserve"> </w:t>
      </w:r>
    </w:p>
    <w:p w14:paraId="07F3BFAE" w14:textId="77777777" w:rsidR="00256225" w:rsidRPr="009F32F3" w:rsidRDefault="0027561B">
      <w:pPr>
        <w:ind w:left="106" w:right="276" w:hanging="8"/>
        <w:rPr>
          <w:rFonts w:ascii="Times New Roman" w:hAnsi="Times New Roman" w:cs="Times New Roman"/>
        </w:rPr>
      </w:pPr>
      <w:r w:rsidRPr="009F32F3">
        <w:rPr>
          <w:rFonts w:ascii="Times New Roman" w:hAnsi="Times New Roman" w:cs="Times New Roman"/>
        </w:rPr>
        <w:t xml:space="preserve">Wykonawca jest zobowiązany do stosowania jedynie takich środków transportu, które nie wpłyną niekorzystnie na jakość wykonywanych robót i na właściwości przewożonych materiałów. </w:t>
      </w:r>
    </w:p>
    <w:p w14:paraId="3B634AE3" w14:textId="06D8921E" w:rsidR="009C153C" w:rsidRPr="009F32F3" w:rsidRDefault="009C153C" w:rsidP="009C153C">
      <w:pPr>
        <w:ind w:left="108" w:right="279"/>
        <w:rPr>
          <w:rFonts w:ascii="Times New Roman" w:hAnsi="Times New Roman" w:cs="Times New Roman"/>
        </w:rPr>
      </w:pPr>
      <w:r w:rsidRPr="009F32F3">
        <w:rPr>
          <w:rFonts w:ascii="Times New Roman" w:hAnsi="Times New Roman" w:cs="Times New Roman"/>
        </w:rPr>
        <w:t>Przy ruchu na drogach publicznych pojazdy będą spełniać wymagania dotyczące przepisów ruchu drogowego w odniesieniu do dopuszczalnych obciążeń na osie i innych parametrów technicznych. Środki transportu nieodpowiadające warunkom dopuszczalnych obciążeń na osie mogą być dopuszczone przez właściwy zarząd drogi pod warunkiem przywrócenia stanu pierwotnego użytkowanych odcinków dróg na koszt Wykonawcy.</w:t>
      </w:r>
    </w:p>
    <w:p w14:paraId="2D0D37D9" w14:textId="1B1623AC" w:rsidR="00256225" w:rsidRPr="009F32F3" w:rsidRDefault="0027561B" w:rsidP="009C153C">
      <w:pPr>
        <w:ind w:left="108" w:right="279"/>
        <w:rPr>
          <w:rFonts w:ascii="Times New Roman" w:hAnsi="Times New Roman" w:cs="Times New Roman"/>
        </w:rPr>
      </w:pPr>
      <w:r w:rsidRPr="009F32F3">
        <w:rPr>
          <w:rFonts w:ascii="Times New Roman" w:hAnsi="Times New Roman" w:cs="Times New Roman"/>
        </w:rPr>
        <w:t xml:space="preserve">Wykonawca będzie usuwał, na bieżąco i na własny koszt, wszelkie zanieczyszczenia spowodowane jego pojazdami na drogach publicznych i na dojazdach na teren budowy. </w:t>
      </w:r>
    </w:p>
    <w:p w14:paraId="6F245E2A" w14:textId="77777777" w:rsidR="00256225" w:rsidRPr="00AE3AEF" w:rsidRDefault="0027561B">
      <w:pPr>
        <w:spacing w:after="9"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613D6565" w14:textId="77777777" w:rsidR="00256225" w:rsidRPr="001B00F1" w:rsidRDefault="0027561B">
      <w:pPr>
        <w:pStyle w:val="Nagwek1"/>
        <w:ind w:left="108"/>
        <w:rPr>
          <w:rFonts w:ascii="Times New Roman" w:hAnsi="Times New Roman" w:cs="Times New Roman"/>
        </w:rPr>
      </w:pPr>
      <w:bookmarkStart w:id="13" w:name="_Toc151060754"/>
      <w:r w:rsidRPr="001B00F1">
        <w:rPr>
          <w:rFonts w:ascii="Times New Roman" w:hAnsi="Times New Roman" w:cs="Times New Roman"/>
        </w:rPr>
        <w:t>4.</w:t>
      </w:r>
      <w:r w:rsidRPr="001B00F1">
        <w:rPr>
          <w:rFonts w:ascii="Times New Roman" w:hAnsi="Times New Roman" w:cs="Times New Roman"/>
          <w:u w:val="none"/>
        </w:rPr>
        <w:t xml:space="preserve"> </w:t>
      </w:r>
      <w:r w:rsidRPr="001B00F1">
        <w:rPr>
          <w:rFonts w:ascii="Times New Roman" w:hAnsi="Times New Roman" w:cs="Times New Roman"/>
        </w:rPr>
        <w:t>WYMAGANIA DOTYCZĄCE WYKONANIA ROBÓT</w:t>
      </w:r>
      <w:bookmarkEnd w:id="13"/>
      <w:r w:rsidRPr="001B00F1">
        <w:rPr>
          <w:rFonts w:ascii="Times New Roman" w:hAnsi="Times New Roman" w:cs="Times New Roman"/>
          <w:u w:val="none"/>
        </w:rPr>
        <w:t xml:space="preserve"> </w:t>
      </w:r>
    </w:p>
    <w:p w14:paraId="0B67C284" w14:textId="77777777" w:rsidR="00256225" w:rsidRPr="001B00F1" w:rsidRDefault="0027561B">
      <w:pPr>
        <w:pStyle w:val="Nagwek2"/>
        <w:ind w:left="108"/>
        <w:rPr>
          <w:rFonts w:ascii="Times New Roman" w:hAnsi="Times New Roman" w:cs="Times New Roman"/>
        </w:rPr>
      </w:pPr>
      <w:bookmarkStart w:id="14" w:name="_Toc151060755"/>
      <w:r w:rsidRPr="001B00F1">
        <w:rPr>
          <w:rFonts w:ascii="Times New Roman" w:hAnsi="Times New Roman" w:cs="Times New Roman"/>
        </w:rPr>
        <w:t>4.1.</w:t>
      </w:r>
      <w:r w:rsidRPr="001B00F1">
        <w:rPr>
          <w:rFonts w:ascii="Times New Roman" w:hAnsi="Times New Roman" w:cs="Times New Roman"/>
          <w:u w:val="none"/>
        </w:rPr>
        <w:t xml:space="preserve"> </w:t>
      </w:r>
      <w:r w:rsidRPr="001B00F1">
        <w:rPr>
          <w:rFonts w:ascii="Times New Roman" w:hAnsi="Times New Roman" w:cs="Times New Roman"/>
        </w:rPr>
        <w:t>Ogólne zasady wykonania robót</w:t>
      </w:r>
      <w:bookmarkEnd w:id="14"/>
      <w:r w:rsidRPr="001B00F1">
        <w:rPr>
          <w:rFonts w:ascii="Times New Roman" w:hAnsi="Times New Roman" w:cs="Times New Roman"/>
          <w:u w:val="none"/>
        </w:rPr>
        <w:t xml:space="preserve"> </w:t>
      </w:r>
    </w:p>
    <w:p w14:paraId="269DE7DE" w14:textId="77777777" w:rsidR="00256225" w:rsidRPr="001B00F1" w:rsidRDefault="0027561B">
      <w:pPr>
        <w:ind w:left="108" w:right="279"/>
        <w:rPr>
          <w:rFonts w:ascii="Times New Roman" w:hAnsi="Times New Roman" w:cs="Times New Roman"/>
        </w:rPr>
      </w:pPr>
      <w:r w:rsidRPr="001B00F1">
        <w:rPr>
          <w:rFonts w:ascii="Times New Roman" w:hAnsi="Times New Roman" w:cs="Times New Roman"/>
        </w:rPr>
        <w:t xml:space="preserve">Wykonawca odpowiedzialny jest za prowadzenie robót zgodne z umową oraz za jakość stosowanych materiałów i wykonywanych robót, za ich zgodność z PB i PW, wymaganiami ST, programem zapewnienia jakości PZJ oraz poleceniami Inspektora nadzoru inwestorskiego. </w:t>
      </w:r>
    </w:p>
    <w:p w14:paraId="12D5060B" w14:textId="77777777" w:rsidR="00256225" w:rsidRPr="001B00F1" w:rsidRDefault="0027561B">
      <w:pPr>
        <w:ind w:left="108" w:right="279"/>
        <w:rPr>
          <w:rFonts w:ascii="Times New Roman" w:hAnsi="Times New Roman" w:cs="Times New Roman"/>
        </w:rPr>
      </w:pPr>
      <w:r w:rsidRPr="001B00F1">
        <w:rPr>
          <w:rFonts w:ascii="Times New Roman" w:hAnsi="Times New Roman" w:cs="Times New Roman"/>
        </w:rPr>
        <w:t xml:space="preserve">Wykonawca ponosi odpowiedzialność za dokładne wyznaczenie wysokości wszystkich elementów konstrukcji zgodnie z wymiarami i rzędnymi określonymi w PW lub przekazanymi przez Inspektora nadzoru inwestorskiego. Następstwa jakiegokolwiek błędu spowodowanego przez Wykonawcę w wytyczeniu i wyznaczaniu robót zostaną, jeśli wymagać tego będzie Inżynier, poprawione przez Wykonawcę na własny koszt. </w:t>
      </w:r>
    </w:p>
    <w:p w14:paraId="11559809" w14:textId="77777777" w:rsidR="00256225" w:rsidRPr="001B00F1" w:rsidRDefault="0027561B">
      <w:pPr>
        <w:ind w:left="106" w:right="276" w:hanging="8"/>
        <w:rPr>
          <w:rFonts w:ascii="Times New Roman" w:hAnsi="Times New Roman" w:cs="Times New Roman"/>
        </w:rPr>
      </w:pPr>
      <w:r w:rsidRPr="001B00F1">
        <w:rPr>
          <w:rFonts w:ascii="Times New Roman" w:hAnsi="Times New Roman" w:cs="Times New Roman"/>
        </w:rPr>
        <w:t xml:space="preserve">Sprawdzenie wytyczenia robót lub wyznaczenia wysokości przez Inżyniera nie zwalnia Wykonawcy od odpowiedzialności za ich dokładność. </w:t>
      </w:r>
    </w:p>
    <w:p w14:paraId="1BB6420D"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3A10A9B7" w14:textId="77777777" w:rsidR="00256225" w:rsidRPr="001B00F1" w:rsidRDefault="0027561B">
      <w:pPr>
        <w:pStyle w:val="Nagwek2"/>
        <w:ind w:left="108"/>
        <w:rPr>
          <w:rFonts w:ascii="Times New Roman" w:hAnsi="Times New Roman" w:cs="Times New Roman"/>
        </w:rPr>
      </w:pPr>
      <w:bookmarkStart w:id="15" w:name="_Toc151060756"/>
      <w:r w:rsidRPr="001B00F1">
        <w:rPr>
          <w:rFonts w:ascii="Times New Roman" w:hAnsi="Times New Roman" w:cs="Times New Roman"/>
        </w:rPr>
        <w:lastRenderedPageBreak/>
        <w:t>4.2.</w:t>
      </w:r>
      <w:r w:rsidRPr="001B00F1">
        <w:rPr>
          <w:rFonts w:ascii="Times New Roman" w:hAnsi="Times New Roman" w:cs="Times New Roman"/>
          <w:u w:val="none"/>
        </w:rPr>
        <w:t xml:space="preserve"> </w:t>
      </w:r>
      <w:r w:rsidRPr="001B00F1">
        <w:rPr>
          <w:rFonts w:ascii="Times New Roman" w:hAnsi="Times New Roman" w:cs="Times New Roman"/>
        </w:rPr>
        <w:t>Decyzja i polecenie Inspektora nadzoru inwestorskiego</w:t>
      </w:r>
      <w:bookmarkEnd w:id="15"/>
      <w:r w:rsidRPr="001B00F1">
        <w:rPr>
          <w:rFonts w:ascii="Times New Roman" w:hAnsi="Times New Roman" w:cs="Times New Roman"/>
          <w:u w:val="none"/>
        </w:rPr>
        <w:t xml:space="preserve"> </w:t>
      </w:r>
    </w:p>
    <w:p w14:paraId="2C4BA5C7" w14:textId="77777777" w:rsidR="00256225" w:rsidRPr="001B00F1" w:rsidRDefault="0027561B">
      <w:pPr>
        <w:ind w:left="106" w:right="276" w:hanging="8"/>
        <w:rPr>
          <w:rFonts w:ascii="Times New Roman" w:hAnsi="Times New Roman" w:cs="Times New Roman"/>
        </w:rPr>
      </w:pPr>
      <w:r w:rsidRPr="001B00F1">
        <w:rPr>
          <w:rFonts w:ascii="Times New Roman" w:hAnsi="Times New Roman" w:cs="Times New Roman"/>
        </w:rPr>
        <w:t xml:space="preserve">Decyzje Inspektora Nadzoru dotyczące akceptacji lub odrzucenia materiałów i elementów robót będą oparte na wymaganiach sformułowanych w umowie, PB, PW, ST, PN, innych normach i instrukcjach. </w:t>
      </w:r>
    </w:p>
    <w:p w14:paraId="6D238407" w14:textId="77777777" w:rsidR="00256225" w:rsidRPr="001B00F1" w:rsidRDefault="0027561B">
      <w:pPr>
        <w:ind w:left="106" w:right="276" w:hanging="8"/>
        <w:rPr>
          <w:rFonts w:ascii="Times New Roman" w:hAnsi="Times New Roman" w:cs="Times New Roman"/>
        </w:rPr>
      </w:pPr>
      <w:r w:rsidRPr="001B00F1">
        <w:rPr>
          <w:rFonts w:ascii="Times New Roman" w:hAnsi="Times New Roman" w:cs="Times New Roman"/>
        </w:rPr>
        <w:t xml:space="preserve">Inspektor Nadzoru jest upoważniony do inspekcji wszystkich robót i kontroli wszystkich materiałów dostarczonych na budowę lub na niej produkowanych. </w:t>
      </w:r>
    </w:p>
    <w:p w14:paraId="068CFE5A" w14:textId="77777777" w:rsidR="00256225" w:rsidRPr="001B00F1" w:rsidRDefault="0027561B">
      <w:pPr>
        <w:ind w:left="106" w:right="276" w:hanging="8"/>
        <w:rPr>
          <w:rFonts w:ascii="Times New Roman" w:hAnsi="Times New Roman" w:cs="Times New Roman"/>
        </w:rPr>
      </w:pPr>
      <w:r w:rsidRPr="001B00F1">
        <w:rPr>
          <w:rFonts w:ascii="Times New Roman" w:hAnsi="Times New Roman" w:cs="Times New Roman"/>
        </w:rPr>
        <w:t xml:space="preserve">Polecenia Inspektora będą wykonywane nie później niż w czasie przez niego wyznaczonym, po ich otrzymaniu przez Wykonawcę, pod groźbą zatrzymania robót. </w:t>
      </w:r>
    </w:p>
    <w:p w14:paraId="6A067545" w14:textId="77777777" w:rsidR="00256225" w:rsidRPr="001B00F1" w:rsidRDefault="0027561B">
      <w:pPr>
        <w:ind w:left="106" w:right="276" w:hanging="8"/>
        <w:rPr>
          <w:rFonts w:ascii="Times New Roman" w:hAnsi="Times New Roman" w:cs="Times New Roman"/>
        </w:rPr>
      </w:pPr>
      <w:r w:rsidRPr="001B00F1">
        <w:rPr>
          <w:rFonts w:ascii="Times New Roman" w:hAnsi="Times New Roman" w:cs="Times New Roman"/>
        </w:rPr>
        <w:t xml:space="preserve">Ewentualne skutki finansowe z tytułu niedotrzymania terminu poniesie Wykonawca. </w:t>
      </w:r>
    </w:p>
    <w:p w14:paraId="14CDC936" w14:textId="77777777" w:rsidR="00256225" w:rsidRPr="001B00F1" w:rsidRDefault="0027561B">
      <w:pPr>
        <w:ind w:left="106" w:right="276" w:hanging="8"/>
        <w:rPr>
          <w:rFonts w:ascii="Times New Roman" w:hAnsi="Times New Roman" w:cs="Times New Roman"/>
        </w:rPr>
      </w:pPr>
      <w:r w:rsidRPr="001B00F1">
        <w:rPr>
          <w:rFonts w:ascii="Times New Roman" w:hAnsi="Times New Roman" w:cs="Times New Roman"/>
        </w:rPr>
        <w:t xml:space="preserve">W przypadku opóźnień realizacyjnych budowy, stwarzających zagrożenie dla finalnego zakończenia robót, Inspektor ma prawo wprowadzić podwykonawcę na określone roboty na koszt Wykonawcy. </w:t>
      </w:r>
    </w:p>
    <w:p w14:paraId="58824960" w14:textId="77777777" w:rsidR="001B00F1" w:rsidRPr="00AE3AEF" w:rsidRDefault="001B00F1">
      <w:pPr>
        <w:ind w:left="106" w:right="276" w:hanging="8"/>
        <w:rPr>
          <w:rFonts w:ascii="Times New Roman" w:hAnsi="Times New Roman" w:cs="Times New Roman"/>
          <w:highlight w:val="yellow"/>
        </w:rPr>
      </w:pPr>
    </w:p>
    <w:p w14:paraId="35ACDABC" w14:textId="77777777" w:rsidR="00256225" w:rsidRPr="001B00F1" w:rsidRDefault="0027561B">
      <w:pPr>
        <w:pStyle w:val="Nagwek1"/>
        <w:ind w:left="108"/>
        <w:rPr>
          <w:rFonts w:ascii="Times New Roman" w:hAnsi="Times New Roman" w:cs="Times New Roman"/>
        </w:rPr>
      </w:pPr>
      <w:bookmarkStart w:id="16" w:name="_Toc151060757"/>
      <w:r w:rsidRPr="001B00F1">
        <w:rPr>
          <w:rFonts w:ascii="Times New Roman" w:hAnsi="Times New Roman" w:cs="Times New Roman"/>
        </w:rPr>
        <w:t>5.</w:t>
      </w:r>
      <w:r w:rsidRPr="001B00F1">
        <w:rPr>
          <w:rFonts w:ascii="Times New Roman" w:hAnsi="Times New Roman" w:cs="Times New Roman"/>
          <w:u w:val="none"/>
        </w:rPr>
        <w:t xml:space="preserve"> </w:t>
      </w:r>
      <w:r w:rsidRPr="001B00F1">
        <w:rPr>
          <w:rFonts w:ascii="Times New Roman" w:hAnsi="Times New Roman" w:cs="Times New Roman"/>
        </w:rPr>
        <w:t>KONTROLA JAKOŚCI ROBÓT.</w:t>
      </w:r>
      <w:bookmarkEnd w:id="16"/>
      <w:r w:rsidRPr="001B00F1">
        <w:rPr>
          <w:rFonts w:ascii="Times New Roman" w:hAnsi="Times New Roman" w:cs="Times New Roman"/>
          <w:u w:val="none"/>
        </w:rPr>
        <w:t xml:space="preserve"> </w:t>
      </w:r>
    </w:p>
    <w:p w14:paraId="43502807" w14:textId="77777777" w:rsidR="00256225" w:rsidRPr="001B00F1" w:rsidRDefault="0027561B">
      <w:pPr>
        <w:pStyle w:val="Nagwek2"/>
        <w:ind w:left="108"/>
        <w:rPr>
          <w:rFonts w:ascii="Times New Roman" w:hAnsi="Times New Roman" w:cs="Times New Roman"/>
        </w:rPr>
      </w:pPr>
      <w:bookmarkStart w:id="17" w:name="_Toc151060758"/>
      <w:r w:rsidRPr="001B00F1">
        <w:rPr>
          <w:rFonts w:ascii="Times New Roman" w:hAnsi="Times New Roman" w:cs="Times New Roman"/>
        </w:rPr>
        <w:t>5.1.</w:t>
      </w:r>
      <w:r w:rsidRPr="001B00F1">
        <w:rPr>
          <w:rFonts w:ascii="Times New Roman" w:hAnsi="Times New Roman" w:cs="Times New Roman"/>
          <w:u w:val="none"/>
        </w:rPr>
        <w:t xml:space="preserve"> </w:t>
      </w:r>
      <w:r w:rsidRPr="001B00F1">
        <w:rPr>
          <w:rFonts w:ascii="Times New Roman" w:hAnsi="Times New Roman" w:cs="Times New Roman"/>
        </w:rPr>
        <w:t>Zasady kontroli jakości i robót</w:t>
      </w:r>
      <w:bookmarkEnd w:id="17"/>
      <w:r w:rsidRPr="001B00F1">
        <w:rPr>
          <w:rFonts w:ascii="Times New Roman" w:hAnsi="Times New Roman" w:cs="Times New Roman"/>
          <w:u w:val="none"/>
        </w:rPr>
        <w:t xml:space="preserve"> </w:t>
      </w:r>
    </w:p>
    <w:p w14:paraId="751C6430" w14:textId="77777777" w:rsidR="00256225" w:rsidRPr="001B00F1" w:rsidRDefault="0027561B">
      <w:pPr>
        <w:ind w:left="108" w:right="279"/>
        <w:rPr>
          <w:rFonts w:ascii="Times New Roman" w:hAnsi="Times New Roman" w:cs="Times New Roman"/>
        </w:rPr>
      </w:pPr>
      <w:r w:rsidRPr="001B00F1">
        <w:rPr>
          <w:rFonts w:ascii="Times New Roman" w:hAnsi="Times New Roman" w:cs="Times New Roman"/>
        </w:rPr>
        <w:t xml:space="preserve">Wykonawca odpowiedzialny jest za pełną kontrolę robót i jakości materiałów. Wykonawca zapewni odpowiedni system kontroli obejmujący personel, laboratorium, sprzęt, zaopatrzenie i wszystkie urządzenia niezbędne do prowadzenia kontroli robót. Minimalne wymagania, co do zakresu badań i ich częstotliwości są określone w ST i normach koniecznych, do wykonania robót zgodnie z PW. </w:t>
      </w:r>
    </w:p>
    <w:p w14:paraId="5D3C88DC" w14:textId="77777777" w:rsidR="00256225" w:rsidRPr="00AE3AEF" w:rsidRDefault="0027561B">
      <w:pPr>
        <w:spacing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65BBE6CD" w14:textId="77777777" w:rsidR="001B00F1" w:rsidRPr="001B00F1" w:rsidRDefault="0027561B" w:rsidP="001B00F1">
      <w:pPr>
        <w:pStyle w:val="Nagwek2"/>
        <w:ind w:left="108"/>
        <w:rPr>
          <w:rFonts w:ascii="Times New Roman" w:hAnsi="Times New Roman" w:cs="Times New Roman"/>
          <w:u w:val="none"/>
        </w:rPr>
      </w:pPr>
      <w:bookmarkStart w:id="18" w:name="_Toc151060759"/>
      <w:r w:rsidRPr="001B00F1">
        <w:rPr>
          <w:rFonts w:ascii="Times New Roman" w:hAnsi="Times New Roman" w:cs="Times New Roman"/>
        </w:rPr>
        <w:t>5.2.</w:t>
      </w:r>
      <w:r w:rsidRPr="001B00F1">
        <w:rPr>
          <w:rFonts w:ascii="Times New Roman" w:hAnsi="Times New Roman" w:cs="Times New Roman"/>
          <w:u w:val="none"/>
        </w:rPr>
        <w:t xml:space="preserve"> </w:t>
      </w:r>
      <w:r w:rsidRPr="001B00F1">
        <w:rPr>
          <w:rFonts w:ascii="Times New Roman" w:hAnsi="Times New Roman" w:cs="Times New Roman"/>
        </w:rPr>
        <w:t>Pobieranie próbek</w:t>
      </w:r>
      <w:bookmarkEnd w:id="18"/>
      <w:r w:rsidRPr="001B00F1">
        <w:rPr>
          <w:rFonts w:ascii="Times New Roman" w:hAnsi="Times New Roman" w:cs="Times New Roman"/>
          <w:u w:val="none"/>
        </w:rPr>
        <w:t xml:space="preserve"> </w:t>
      </w:r>
    </w:p>
    <w:p w14:paraId="1A24713A" w14:textId="77777777" w:rsidR="001B00F1" w:rsidRPr="001B00F1" w:rsidRDefault="00F77A4E" w:rsidP="001B00F1">
      <w:pPr>
        <w:ind w:left="106" w:right="276" w:hanging="8"/>
        <w:rPr>
          <w:rFonts w:ascii="Times New Roman" w:hAnsi="Times New Roman" w:cs="Times New Roman"/>
        </w:rPr>
      </w:pPr>
      <w:r w:rsidRPr="001B00F1">
        <w:rPr>
          <w:rFonts w:ascii="Times New Roman" w:hAnsi="Times New Roman" w:cs="Times New Roman"/>
        </w:rPr>
        <w:t>Próbki będą pobierane losowo. Zaleca się stosowanie statystycznych metod pobierania próbek, opartych na zasadzie, że wszystkie jednostkowe elementy produkcji mogą być z jednakowym prawdopodobieństwem wytypowane do badań.</w:t>
      </w:r>
    </w:p>
    <w:p w14:paraId="6D4FCECC" w14:textId="77777777" w:rsidR="001B00F1" w:rsidRPr="001B00F1" w:rsidRDefault="00F77A4E" w:rsidP="001B00F1">
      <w:pPr>
        <w:ind w:left="106" w:right="276" w:hanging="8"/>
        <w:rPr>
          <w:rFonts w:ascii="Times New Roman" w:hAnsi="Times New Roman" w:cs="Times New Roman"/>
        </w:rPr>
      </w:pPr>
      <w:r w:rsidRPr="001B00F1">
        <w:rPr>
          <w:rFonts w:ascii="Times New Roman" w:hAnsi="Times New Roman" w:cs="Times New Roman"/>
        </w:rPr>
        <w:t>Inspektor nadzoru będzie mieć zapewnioną możliwość udziału w pobieraniu próbek.</w:t>
      </w:r>
      <w:r w:rsidR="001B00F1" w:rsidRPr="001B00F1">
        <w:rPr>
          <w:rFonts w:ascii="Times New Roman" w:hAnsi="Times New Roman" w:cs="Times New Roman"/>
        </w:rPr>
        <w:t xml:space="preserve"> </w:t>
      </w:r>
    </w:p>
    <w:p w14:paraId="6B809090" w14:textId="77777777" w:rsidR="001B00F1" w:rsidRPr="001B00F1" w:rsidRDefault="00F77A4E" w:rsidP="001B00F1">
      <w:pPr>
        <w:ind w:left="106" w:right="276" w:hanging="8"/>
        <w:rPr>
          <w:rFonts w:ascii="Times New Roman" w:hAnsi="Times New Roman" w:cs="Times New Roman"/>
        </w:rPr>
      </w:pPr>
      <w:r w:rsidRPr="001B00F1">
        <w:rPr>
          <w:rFonts w:ascii="Times New Roman" w:hAnsi="Times New Roman" w:cs="Times New Roman"/>
        </w:rPr>
        <w:t>Na zlecenie Inspektora nadzoru Wykonawca będzie przeprowadzać dodatkowe badania tych materiałów, które budzą wątpliwości co do jakości, o ile kwestionowane materiały nie zostaną przez Wykonawcę usunięte lub ulepszone z własnej woli. Koszty tych dodatkowych badań pokrywa Wykonawca tylko w przypadku stwierdzenia usterek; w przeciwnym przypadku koszty te pokrywa Zamawiający.</w:t>
      </w:r>
    </w:p>
    <w:p w14:paraId="1A5CD345" w14:textId="5EC29FFD" w:rsidR="00F77A4E" w:rsidRPr="001B00F1" w:rsidRDefault="00F77A4E" w:rsidP="001B00F1">
      <w:pPr>
        <w:ind w:left="106" w:right="276" w:hanging="8"/>
        <w:rPr>
          <w:rFonts w:ascii="Times New Roman" w:hAnsi="Times New Roman" w:cs="Times New Roman"/>
        </w:rPr>
      </w:pPr>
      <w:r w:rsidRPr="001B00F1">
        <w:rPr>
          <w:rFonts w:ascii="Times New Roman" w:hAnsi="Times New Roman" w:cs="Times New Roman"/>
        </w:rPr>
        <w:t>Pojemniki do pobierania próbek będą dostarczone przez Wykonawcę i zatwierdzone przez Inspektora nadzoru. Próbki dostarczone przez Wykonawcę do badań będą odpowiednio opisane i oznakowane, w sposób zaakceptowany przez Inspektora nadzoru.</w:t>
      </w:r>
    </w:p>
    <w:p w14:paraId="5566C21F" w14:textId="213571D6" w:rsidR="00256225" w:rsidRPr="00AE3AEF" w:rsidRDefault="0027561B" w:rsidP="00F77A4E">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6231FA99" w14:textId="77777777" w:rsidR="00256225" w:rsidRPr="001B00F1" w:rsidRDefault="0027561B">
      <w:pPr>
        <w:pStyle w:val="Nagwek2"/>
        <w:ind w:left="108"/>
        <w:rPr>
          <w:rFonts w:ascii="Times New Roman" w:hAnsi="Times New Roman" w:cs="Times New Roman"/>
        </w:rPr>
      </w:pPr>
      <w:bookmarkStart w:id="19" w:name="_Toc151060760"/>
      <w:r w:rsidRPr="001B00F1">
        <w:rPr>
          <w:rFonts w:ascii="Times New Roman" w:hAnsi="Times New Roman" w:cs="Times New Roman"/>
        </w:rPr>
        <w:t>5.3.</w:t>
      </w:r>
      <w:r w:rsidRPr="001B00F1">
        <w:rPr>
          <w:rFonts w:ascii="Times New Roman" w:hAnsi="Times New Roman" w:cs="Times New Roman"/>
          <w:u w:val="none"/>
        </w:rPr>
        <w:t xml:space="preserve"> </w:t>
      </w:r>
      <w:r w:rsidRPr="001B00F1">
        <w:rPr>
          <w:rFonts w:ascii="Times New Roman" w:hAnsi="Times New Roman" w:cs="Times New Roman"/>
        </w:rPr>
        <w:t>Badania i pomiary</w:t>
      </w:r>
      <w:bookmarkEnd w:id="19"/>
      <w:r w:rsidRPr="001B00F1">
        <w:rPr>
          <w:rFonts w:ascii="Times New Roman" w:hAnsi="Times New Roman" w:cs="Times New Roman"/>
          <w:u w:val="none"/>
        </w:rPr>
        <w:t xml:space="preserve"> </w:t>
      </w:r>
    </w:p>
    <w:p w14:paraId="3267A988" w14:textId="77777777" w:rsidR="00256225" w:rsidRPr="001B00F1" w:rsidRDefault="0027561B">
      <w:pPr>
        <w:ind w:left="108" w:right="279"/>
        <w:rPr>
          <w:rFonts w:ascii="Times New Roman" w:hAnsi="Times New Roman" w:cs="Times New Roman"/>
        </w:rPr>
      </w:pPr>
      <w:r w:rsidRPr="001B00F1">
        <w:rPr>
          <w:rFonts w:ascii="Times New Roman" w:hAnsi="Times New Roman" w:cs="Times New Roman"/>
        </w:rPr>
        <w:t xml:space="preserve">Wszystkie badania i pomiary będą przeprowadzane zgodnie z wymaganiami norm i instrukcji. Przed przystąpieniem do pomiarów lub badań. Wykonawca powiadomi Inspektora o rodzaju, miejscu i terminie pomiaru lub badania. </w:t>
      </w:r>
    </w:p>
    <w:p w14:paraId="4DDF9A1A" w14:textId="77777777" w:rsidR="00256225" w:rsidRPr="001B00F1" w:rsidRDefault="0027561B">
      <w:pPr>
        <w:ind w:left="108" w:right="279"/>
        <w:rPr>
          <w:rFonts w:ascii="Times New Roman" w:hAnsi="Times New Roman" w:cs="Times New Roman"/>
        </w:rPr>
      </w:pPr>
      <w:r w:rsidRPr="001B00F1">
        <w:rPr>
          <w:rFonts w:ascii="Times New Roman" w:hAnsi="Times New Roman" w:cs="Times New Roman"/>
        </w:rPr>
        <w:t xml:space="preserve">Po wykonaniu pomiaru lub badania Wykonawca przedstawi na piśmie ich wyniki do akceptacji przez Inspektora. Wyniki przechowywane będą na terenie budowy i okazywane na każde żądanie Inspektora Nadzoru. </w:t>
      </w:r>
    </w:p>
    <w:p w14:paraId="1627AD2B" w14:textId="77777777" w:rsidR="00256225" w:rsidRPr="00AE3AEF" w:rsidRDefault="0027561B">
      <w:pPr>
        <w:spacing w:after="4"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0B2AF64F" w14:textId="77777777" w:rsidR="00256225" w:rsidRPr="001B00F1" w:rsidRDefault="0027561B">
      <w:pPr>
        <w:pStyle w:val="Nagwek2"/>
        <w:ind w:left="108"/>
        <w:rPr>
          <w:rFonts w:ascii="Times New Roman" w:hAnsi="Times New Roman" w:cs="Times New Roman"/>
        </w:rPr>
      </w:pPr>
      <w:bookmarkStart w:id="20" w:name="_Toc151060761"/>
      <w:r w:rsidRPr="001B00F1">
        <w:rPr>
          <w:rFonts w:ascii="Times New Roman" w:hAnsi="Times New Roman" w:cs="Times New Roman"/>
        </w:rPr>
        <w:t>5.4.</w:t>
      </w:r>
      <w:r w:rsidRPr="001B00F1">
        <w:rPr>
          <w:rFonts w:ascii="Times New Roman" w:hAnsi="Times New Roman" w:cs="Times New Roman"/>
          <w:u w:val="none"/>
        </w:rPr>
        <w:t xml:space="preserve"> </w:t>
      </w:r>
      <w:r w:rsidRPr="001B00F1">
        <w:rPr>
          <w:rFonts w:ascii="Times New Roman" w:hAnsi="Times New Roman" w:cs="Times New Roman"/>
        </w:rPr>
        <w:t>Raporty z badań</w:t>
      </w:r>
      <w:bookmarkEnd w:id="20"/>
      <w:r w:rsidRPr="001B00F1">
        <w:rPr>
          <w:rFonts w:ascii="Times New Roman" w:hAnsi="Times New Roman" w:cs="Times New Roman"/>
          <w:u w:val="none"/>
        </w:rPr>
        <w:t xml:space="preserve"> </w:t>
      </w:r>
    </w:p>
    <w:p w14:paraId="0A37E435" w14:textId="77777777" w:rsidR="00256225" w:rsidRPr="001B00F1" w:rsidRDefault="0027561B">
      <w:pPr>
        <w:ind w:left="106" w:right="276" w:hanging="8"/>
        <w:rPr>
          <w:rFonts w:ascii="Times New Roman" w:hAnsi="Times New Roman" w:cs="Times New Roman"/>
        </w:rPr>
      </w:pPr>
      <w:r w:rsidRPr="001B00F1">
        <w:rPr>
          <w:rFonts w:ascii="Times New Roman" w:hAnsi="Times New Roman" w:cs="Times New Roman"/>
        </w:rPr>
        <w:t xml:space="preserve">Wykonawca będzie przekazywać Zamawiającemu kopie raportów z wynikami badań jak najszybciej, nie później jednak niż w terminie określonym w programie zapewnienia jakości. </w:t>
      </w:r>
    </w:p>
    <w:p w14:paraId="1D3A7EE0" w14:textId="77777777" w:rsidR="00256225" w:rsidRPr="001B00F1" w:rsidRDefault="0027561B">
      <w:pPr>
        <w:ind w:left="106" w:right="276" w:hanging="8"/>
        <w:rPr>
          <w:rFonts w:ascii="Times New Roman" w:hAnsi="Times New Roman" w:cs="Times New Roman"/>
        </w:rPr>
      </w:pPr>
      <w:r w:rsidRPr="001B00F1">
        <w:rPr>
          <w:rFonts w:ascii="Times New Roman" w:hAnsi="Times New Roman" w:cs="Times New Roman"/>
        </w:rPr>
        <w:t xml:space="preserve">Wyniki badań (kopie) będą przekazywane Zamawiającemu na formularzach według dostarczonego przez niego wzoru lub innych, przez niego zaaprobowanych. </w:t>
      </w:r>
    </w:p>
    <w:p w14:paraId="68222500"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00F251BD" w14:textId="77777777" w:rsidR="00256225" w:rsidRPr="00DB267B" w:rsidRDefault="0027561B">
      <w:pPr>
        <w:pStyle w:val="Nagwek2"/>
        <w:ind w:left="108"/>
        <w:rPr>
          <w:rFonts w:ascii="Times New Roman" w:hAnsi="Times New Roman" w:cs="Times New Roman"/>
        </w:rPr>
      </w:pPr>
      <w:bookmarkStart w:id="21" w:name="_Toc151060762"/>
      <w:r w:rsidRPr="00DB267B">
        <w:rPr>
          <w:rFonts w:ascii="Times New Roman" w:hAnsi="Times New Roman" w:cs="Times New Roman"/>
        </w:rPr>
        <w:lastRenderedPageBreak/>
        <w:t>5.5.</w:t>
      </w:r>
      <w:r w:rsidRPr="00DB267B">
        <w:rPr>
          <w:rFonts w:ascii="Times New Roman" w:hAnsi="Times New Roman" w:cs="Times New Roman"/>
          <w:u w:val="none"/>
        </w:rPr>
        <w:t xml:space="preserve"> </w:t>
      </w:r>
      <w:r w:rsidRPr="00DB267B">
        <w:rPr>
          <w:rFonts w:ascii="Times New Roman" w:hAnsi="Times New Roman" w:cs="Times New Roman"/>
        </w:rPr>
        <w:t>Badania prowadzone przez Inspektora nadzoru inwestorskiego</w:t>
      </w:r>
      <w:bookmarkEnd w:id="21"/>
      <w:r w:rsidRPr="00DB267B">
        <w:rPr>
          <w:rFonts w:ascii="Times New Roman" w:hAnsi="Times New Roman" w:cs="Times New Roman"/>
          <w:u w:val="none"/>
        </w:rPr>
        <w:t xml:space="preserve"> </w:t>
      </w:r>
    </w:p>
    <w:p w14:paraId="6B365FE1"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Inspektor będzie oceniać zgodność materiałów i robót z wymaganiami ST na podstawie wyników dostarczonych przez Wykonawcę. Jeżeli wyniki tych badań wykażą, że raporty Wykonawcy nie są wiarygodne, to Inspektor zleci przeprowadzenie powtórnych lub dodatkowych badań. W tym przypadku całkowite koszty powtórnych lub dodatkowych badań poniesie Wykonawca. </w:t>
      </w:r>
    </w:p>
    <w:p w14:paraId="200918A0"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W przypadku powtarzania się niewiarygodności w prowadzeniu badań przez Wykonawcę, Inspektor może wprowadzić stały, niezależny nadzór nad badaniami. Koszt tego nadzoru poniesie Wykonawca. </w:t>
      </w:r>
    </w:p>
    <w:p w14:paraId="18028812" w14:textId="77777777" w:rsidR="00256225" w:rsidRPr="00AE3AEF" w:rsidRDefault="0027561B">
      <w:pPr>
        <w:spacing w:after="20"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342ADB21" w14:textId="77777777" w:rsidR="00256225" w:rsidRPr="00DB267B" w:rsidRDefault="0027561B">
      <w:pPr>
        <w:pStyle w:val="Nagwek2"/>
        <w:ind w:left="108"/>
        <w:rPr>
          <w:rFonts w:ascii="Times New Roman" w:hAnsi="Times New Roman" w:cs="Times New Roman"/>
        </w:rPr>
      </w:pPr>
      <w:bookmarkStart w:id="22" w:name="_Toc151060763"/>
      <w:r w:rsidRPr="00DB267B">
        <w:rPr>
          <w:rFonts w:ascii="Times New Roman" w:hAnsi="Times New Roman" w:cs="Times New Roman"/>
        </w:rPr>
        <w:t>5.6.</w:t>
      </w:r>
      <w:r w:rsidRPr="00DB267B">
        <w:rPr>
          <w:rFonts w:ascii="Times New Roman" w:hAnsi="Times New Roman" w:cs="Times New Roman"/>
          <w:u w:val="none"/>
        </w:rPr>
        <w:t xml:space="preserve"> </w:t>
      </w:r>
      <w:r w:rsidRPr="00DB267B">
        <w:rPr>
          <w:rFonts w:ascii="Times New Roman" w:hAnsi="Times New Roman" w:cs="Times New Roman"/>
        </w:rPr>
        <w:t>Atesty jakości materiałów i urządzeń</w:t>
      </w:r>
      <w:bookmarkEnd w:id="22"/>
      <w:r w:rsidRPr="00DB267B">
        <w:rPr>
          <w:rFonts w:ascii="Times New Roman" w:hAnsi="Times New Roman" w:cs="Times New Roman"/>
          <w:u w:val="none"/>
        </w:rPr>
        <w:t xml:space="preserve"> </w:t>
      </w:r>
    </w:p>
    <w:p w14:paraId="6B254A7E"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Przed wykonaniem badań jakości materiałów przez Wykonawcę, Inspektor może dopuścić do użycia materiały posiadające atest producenta stwierdzający ich pełną zgodność z warunkami podanymi w OST i SST. </w:t>
      </w:r>
    </w:p>
    <w:p w14:paraId="10A7A4E2" w14:textId="77777777" w:rsidR="00256225" w:rsidRPr="00DB267B" w:rsidRDefault="0027561B">
      <w:pPr>
        <w:ind w:left="106" w:right="276" w:hanging="8"/>
        <w:rPr>
          <w:rFonts w:ascii="Times New Roman" w:hAnsi="Times New Roman" w:cs="Times New Roman"/>
        </w:rPr>
      </w:pPr>
      <w:r w:rsidRPr="00DB267B">
        <w:rPr>
          <w:rFonts w:ascii="Times New Roman" w:hAnsi="Times New Roman" w:cs="Times New Roman"/>
        </w:rPr>
        <w:t xml:space="preserve">W przypadku materiałów, dla których atesty są wymagane przez ST, każda partia materiału dostarczona na budowę winna posiadać atest określający w sposób jednoznaczny jej cechy. </w:t>
      </w:r>
    </w:p>
    <w:p w14:paraId="0A6D352A"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Produkty przemysłowe muszą posiadać atesty wydane przez producenta, poparte w razie potrzeby wynikami wykonanych przez niego badań. Kopie wyników tych badań będą dostarczone przez Wykonawcę Inspektorowi. Materiały posiadające atesty, a urządzenia ważne legalizacje, mogą być badane w dowolnym czasie. </w:t>
      </w:r>
    </w:p>
    <w:p w14:paraId="1A9D558A" w14:textId="77777777" w:rsidR="00256225" w:rsidRPr="00DB267B" w:rsidRDefault="0027561B">
      <w:pPr>
        <w:ind w:left="106" w:right="276" w:hanging="8"/>
        <w:rPr>
          <w:rFonts w:ascii="Times New Roman" w:hAnsi="Times New Roman" w:cs="Times New Roman"/>
        </w:rPr>
      </w:pPr>
      <w:r w:rsidRPr="00DB267B">
        <w:rPr>
          <w:rFonts w:ascii="Times New Roman" w:hAnsi="Times New Roman" w:cs="Times New Roman"/>
        </w:rPr>
        <w:t xml:space="preserve">Atesty i legalizacje przechowywane będą na terenie budowy i okazywane Inspektorowi na każde żądanie. </w:t>
      </w:r>
    </w:p>
    <w:p w14:paraId="20E75B56"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66A7C1AA" w14:textId="77777777" w:rsidR="00256225" w:rsidRPr="00DB267B" w:rsidRDefault="0027561B">
      <w:pPr>
        <w:pStyle w:val="Nagwek2"/>
        <w:ind w:left="108" w:right="6760"/>
        <w:rPr>
          <w:rFonts w:ascii="Times New Roman" w:hAnsi="Times New Roman" w:cs="Times New Roman"/>
        </w:rPr>
      </w:pPr>
      <w:bookmarkStart w:id="23" w:name="_Toc151060764"/>
      <w:r w:rsidRPr="00DB267B">
        <w:rPr>
          <w:rFonts w:ascii="Times New Roman" w:hAnsi="Times New Roman" w:cs="Times New Roman"/>
        </w:rPr>
        <w:t>5.7.</w:t>
      </w:r>
      <w:r w:rsidRPr="00DB267B">
        <w:rPr>
          <w:rFonts w:ascii="Times New Roman" w:hAnsi="Times New Roman" w:cs="Times New Roman"/>
          <w:u w:val="none"/>
        </w:rPr>
        <w:t xml:space="preserve"> </w:t>
      </w:r>
      <w:r w:rsidRPr="00DB267B">
        <w:rPr>
          <w:rFonts w:ascii="Times New Roman" w:hAnsi="Times New Roman" w:cs="Times New Roman"/>
        </w:rPr>
        <w:t>Dokumenty budowy</w:t>
      </w:r>
      <w:bookmarkEnd w:id="23"/>
      <w:r w:rsidRPr="00DB267B">
        <w:rPr>
          <w:rFonts w:ascii="Times New Roman" w:hAnsi="Times New Roman" w:cs="Times New Roman"/>
          <w:u w:val="none"/>
        </w:rPr>
        <w:t xml:space="preserve"> </w:t>
      </w:r>
    </w:p>
    <w:p w14:paraId="4CBD8547" w14:textId="77777777" w:rsidR="00256225" w:rsidRPr="00DB267B" w:rsidRDefault="0027561B">
      <w:pPr>
        <w:spacing w:after="13" w:line="250" w:lineRule="auto"/>
        <w:ind w:left="108" w:right="6760"/>
        <w:jc w:val="left"/>
        <w:rPr>
          <w:rFonts w:ascii="Times New Roman" w:hAnsi="Times New Roman" w:cs="Times New Roman"/>
        </w:rPr>
      </w:pPr>
      <w:r w:rsidRPr="00DB267B">
        <w:rPr>
          <w:rFonts w:ascii="Times New Roman" w:eastAsia="Arial" w:hAnsi="Times New Roman" w:cs="Times New Roman"/>
          <w:b/>
          <w:u w:val="single" w:color="000000"/>
        </w:rPr>
        <w:t>Dziennik budowy</w:t>
      </w:r>
      <w:r w:rsidRPr="00DB267B">
        <w:rPr>
          <w:rFonts w:ascii="Times New Roman" w:eastAsia="Arial" w:hAnsi="Times New Roman" w:cs="Times New Roman"/>
          <w:b/>
        </w:rPr>
        <w:t xml:space="preserve"> </w:t>
      </w:r>
    </w:p>
    <w:p w14:paraId="1DAECB90"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Dziennik budowy jest wymaganym dokumentem prawnym obowiązującym Inwestora i Wykonawcę w okresie trwania budowy. Obowiązek prowadzenia dziennika budowy spoczywa na Wykonawcy. </w:t>
      </w:r>
    </w:p>
    <w:p w14:paraId="55C413D3"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Zapisy w dzienniku budowy będą dokonywane na bieżąco i będą dotyczyć przebiegu robót, stanu bezpieczeństwa ludzi i mienia oraz technicznej i ekonomicznej strony budowy. Każdy zapis w dzienniku budowy będzie opatrzony datą jego dokonania, podpisem osoby, która dokonała zapisu, z podaniem imienia i nazwiska oraz stanowiska służbowego. Zapisy będą czytelne, dokonywane trwałą techniką, w porządku chronologicznym, bezpośrednio jeden po drugim, bez przerw. </w:t>
      </w:r>
    </w:p>
    <w:p w14:paraId="5E396E8D"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Załączone do dziennika budowy protokoły i inne dokumenty będą oznaczone kolejnym numerem załącznika, opatrzone datą i podpisem Wykonawcy oraz Inspektora. </w:t>
      </w:r>
    </w:p>
    <w:p w14:paraId="5C52FC73"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76ABB0D3" w14:textId="77777777" w:rsidR="00256225" w:rsidRPr="00DB267B" w:rsidRDefault="0027561B">
      <w:pPr>
        <w:spacing w:after="44"/>
        <w:ind w:left="108" w:right="279"/>
        <w:rPr>
          <w:rFonts w:ascii="Times New Roman" w:hAnsi="Times New Roman" w:cs="Times New Roman"/>
        </w:rPr>
      </w:pPr>
      <w:r w:rsidRPr="00DB267B">
        <w:rPr>
          <w:rFonts w:ascii="Times New Roman" w:hAnsi="Times New Roman" w:cs="Times New Roman"/>
        </w:rPr>
        <w:t xml:space="preserve">Do dziennika budowy należy wpisywać w szczególności: </w:t>
      </w:r>
    </w:p>
    <w:p w14:paraId="33AB81D1"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datę przyjęcia i zakres obowiązków osób funkcyjnych na budowie, </w:t>
      </w:r>
    </w:p>
    <w:p w14:paraId="55A00FCF" w14:textId="77777777" w:rsidR="00256225" w:rsidRPr="00DB267B" w:rsidRDefault="0027561B">
      <w:pPr>
        <w:ind w:left="108" w:right="279"/>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datę przyjęcia placu budowy, </w:t>
      </w:r>
    </w:p>
    <w:p w14:paraId="788B4CB7" w14:textId="77777777" w:rsidR="00256225" w:rsidRPr="00DB267B" w:rsidRDefault="0027561B">
      <w:pPr>
        <w:ind w:left="108" w:right="279"/>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datę rozpoczęcia robót, </w:t>
      </w:r>
    </w:p>
    <w:p w14:paraId="130B047D"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uzgodnienie prze Inspektora PZJ i harmonogramów robót, </w:t>
      </w:r>
    </w:p>
    <w:p w14:paraId="28B7FA91" w14:textId="77777777" w:rsidR="00256225" w:rsidRPr="00DB267B" w:rsidRDefault="0027561B">
      <w:pPr>
        <w:ind w:left="108" w:right="279"/>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terminy rozpoczęcia i zakończenia poszczególnych elementów robót, </w:t>
      </w:r>
    </w:p>
    <w:p w14:paraId="35144745"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przebieg robót, trudności i przeszkody w ich prowadzeniu, okresy i przyczyny przerw w robotach, </w:t>
      </w:r>
    </w:p>
    <w:p w14:paraId="65FEFD8D"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uwagi i polecenia Inspektora, </w:t>
      </w:r>
    </w:p>
    <w:p w14:paraId="0252021D"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daty wstrzymania robót z podaniem przyczyn ich wstrzymania, </w:t>
      </w:r>
    </w:p>
    <w:p w14:paraId="1F27B7A1" w14:textId="77777777" w:rsidR="00256225" w:rsidRPr="00DB267B" w:rsidRDefault="0027561B">
      <w:pPr>
        <w:spacing w:after="47"/>
        <w:ind w:left="381" w:right="279" w:hanging="283"/>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zgłoszenia i daty odbioru robót zanikających, ulegających zakryciu, częściowych i końcowych odbiorów robót, </w:t>
      </w:r>
    </w:p>
    <w:p w14:paraId="51BC4B98"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wyjaśnienia, uwagi i propozycje Wykonawcy, </w:t>
      </w:r>
    </w:p>
    <w:p w14:paraId="3FACE83A" w14:textId="77777777" w:rsidR="00256225" w:rsidRPr="00DB267B" w:rsidRDefault="0027561B">
      <w:pPr>
        <w:spacing w:after="46"/>
        <w:ind w:left="381" w:right="276" w:hanging="283"/>
        <w:rPr>
          <w:rFonts w:ascii="Times New Roman" w:hAnsi="Times New Roman" w:cs="Times New Roman"/>
        </w:rPr>
      </w:pPr>
      <w:r w:rsidRPr="00DB267B">
        <w:rPr>
          <w:rFonts w:ascii="Times New Roman" w:eastAsia="Segoe UI Symbol" w:hAnsi="Times New Roman" w:cs="Times New Roman"/>
        </w:rPr>
        <w:lastRenderedPageBreak/>
        <w:t>−</w:t>
      </w:r>
      <w:r w:rsidRPr="00DB267B">
        <w:rPr>
          <w:rFonts w:ascii="Times New Roman" w:eastAsia="Arial" w:hAnsi="Times New Roman" w:cs="Times New Roman"/>
        </w:rPr>
        <w:t xml:space="preserve"> </w:t>
      </w:r>
      <w:r w:rsidRPr="00DB267B">
        <w:rPr>
          <w:rFonts w:ascii="Times New Roman" w:hAnsi="Times New Roman" w:cs="Times New Roman"/>
        </w:rPr>
        <w:t xml:space="preserve">stan pogody i temperatury powietrza w okresie wykonywania robót podlegających ograniczeniom lub wymaganiom szczególnym w związku z warunkami klimatycznymi, </w:t>
      </w:r>
    </w:p>
    <w:p w14:paraId="6755C306"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zgodność rzeczywistych warunków geotechnicznych z ich opisem w PB i PW, </w:t>
      </w:r>
    </w:p>
    <w:p w14:paraId="6027A1BB"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dane dotyczące czynności geodezyjnych dokonywanych przed i w trakcie wykonywania robót, </w:t>
      </w:r>
    </w:p>
    <w:p w14:paraId="6B7479FE"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dane dotyczące sposobu zabezpieczenia robót, </w:t>
      </w:r>
    </w:p>
    <w:p w14:paraId="6E78F729" w14:textId="77777777" w:rsidR="00256225" w:rsidRPr="00DB267B" w:rsidRDefault="0027561B">
      <w:pPr>
        <w:spacing w:after="0" w:line="253" w:lineRule="auto"/>
        <w:ind w:left="111" w:right="996" w:firstLine="0"/>
        <w:jc w:val="left"/>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dane dotyczące jakości materiałów oraz wyniki przeprowadzonych badań z podaniem autora badań, </w:t>
      </w: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wyniki prób poszczególnych elementów budowli z podaniem kto je prowadził, </w:t>
      </w: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inne istotne informacje o przebiegu robót. </w:t>
      </w:r>
    </w:p>
    <w:p w14:paraId="31AEE3B2" w14:textId="77777777" w:rsidR="00256225" w:rsidRPr="00DB267B" w:rsidRDefault="0027561B">
      <w:pPr>
        <w:spacing w:after="0" w:line="259" w:lineRule="auto"/>
        <w:ind w:left="0" w:right="0" w:firstLine="0"/>
        <w:jc w:val="left"/>
        <w:rPr>
          <w:rFonts w:ascii="Times New Roman" w:hAnsi="Times New Roman" w:cs="Times New Roman"/>
        </w:rPr>
      </w:pPr>
      <w:r w:rsidRPr="00DB267B">
        <w:rPr>
          <w:rFonts w:ascii="Times New Roman" w:hAnsi="Times New Roman" w:cs="Times New Roman"/>
        </w:rPr>
        <w:t xml:space="preserve"> </w:t>
      </w:r>
    </w:p>
    <w:p w14:paraId="1D61EAA0" w14:textId="77777777" w:rsidR="00256225" w:rsidRPr="00DB267B" w:rsidRDefault="0027561B">
      <w:pPr>
        <w:ind w:left="106" w:right="276" w:hanging="8"/>
        <w:rPr>
          <w:rFonts w:ascii="Times New Roman" w:hAnsi="Times New Roman" w:cs="Times New Roman"/>
        </w:rPr>
      </w:pPr>
      <w:r w:rsidRPr="00DB267B">
        <w:rPr>
          <w:rFonts w:ascii="Times New Roman" w:hAnsi="Times New Roman" w:cs="Times New Roman"/>
        </w:rPr>
        <w:t xml:space="preserve">Propozycje, uwagi i wyjaśnienia Wykonawcy, wpisane do dziennika budowy będą przedstawione Inspektorowi nadzoru do akceptacji. </w:t>
      </w:r>
    </w:p>
    <w:p w14:paraId="5072B020" w14:textId="77777777" w:rsidR="00256225" w:rsidRPr="00DB267B" w:rsidRDefault="0027561B">
      <w:pPr>
        <w:ind w:left="106" w:right="276" w:hanging="8"/>
        <w:rPr>
          <w:rFonts w:ascii="Times New Roman" w:hAnsi="Times New Roman" w:cs="Times New Roman"/>
        </w:rPr>
      </w:pPr>
      <w:r w:rsidRPr="00DB267B">
        <w:rPr>
          <w:rFonts w:ascii="Times New Roman" w:hAnsi="Times New Roman" w:cs="Times New Roman"/>
        </w:rPr>
        <w:t xml:space="preserve">Decyzje Inspektora wpisane do dziennika budowy Wykonawca podpisuje z uzasadnieniem stanowiska ich przyjęcia. </w:t>
      </w:r>
    </w:p>
    <w:p w14:paraId="5ADB97B6" w14:textId="77777777" w:rsidR="00256225" w:rsidRPr="00DB267B" w:rsidRDefault="0027561B">
      <w:pPr>
        <w:ind w:left="106" w:right="276" w:hanging="8"/>
        <w:rPr>
          <w:rFonts w:ascii="Times New Roman" w:hAnsi="Times New Roman" w:cs="Times New Roman"/>
        </w:rPr>
      </w:pPr>
      <w:r w:rsidRPr="00DB267B">
        <w:rPr>
          <w:rFonts w:ascii="Times New Roman" w:hAnsi="Times New Roman" w:cs="Times New Roman"/>
        </w:rPr>
        <w:t xml:space="preserve">Wpis projektanta do dziennika budowy obliguje Inspektora i Wykonawcę do ustosunkowania się do jego treści. </w:t>
      </w:r>
    </w:p>
    <w:p w14:paraId="35580406" w14:textId="77777777" w:rsidR="00256225" w:rsidRPr="00AE3AEF" w:rsidRDefault="0027561B">
      <w:pPr>
        <w:spacing w:after="6"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0C9F2B08" w14:textId="77777777" w:rsidR="00256225" w:rsidRPr="00DB267B" w:rsidRDefault="0027561B">
      <w:pPr>
        <w:spacing w:after="13" w:line="250" w:lineRule="auto"/>
        <w:ind w:left="108" w:right="0"/>
        <w:jc w:val="left"/>
        <w:rPr>
          <w:rFonts w:ascii="Times New Roman" w:hAnsi="Times New Roman" w:cs="Times New Roman"/>
        </w:rPr>
      </w:pPr>
      <w:r w:rsidRPr="00DB267B">
        <w:rPr>
          <w:rFonts w:ascii="Times New Roman" w:eastAsia="Arial" w:hAnsi="Times New Roman" w:cs="Times New Roman"/>
          <w:b/>
          <w:u w:val="single" w:color="000000"/>
        </w:rPr>
        <w:t>Księga obmiaru robót.</w:t>
      </w:r>
      <w:r w:rsidRPr="00DB267B">
        <w:rPr>
          <w:rFonts w:ascii="Times New Roman" w:eastAsia="Arial" w:hAnsi="Times New Roman" w:cs="Times New Roman"/>
          <w:b/>
        </w:rPr>
        <w:t xml:space="preserve"> </w:t>
      </w:r>
    </w:p>
    <w:p w14:paraId="51428502"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Nie jest wymagana, ale jej założenia może zażądać Inspektor nadzoru w przypadku robót o dużym stopniu skomplikowania. Księga obmiaru robót będzie wtedy jedynie dokumentem kontrolnym. Nie stanowi ona podstawy do zapłaty za wykonane roboty. Podstawą do wystawienia faktury będzie załączony oryginał protokołu odbioru poszczególnych elementów potwierdzony przez Inspektora w oparciu o procentowe zaawansowanie robót. </w:t>
      </w:r>
    </w:p>
    <w:p w14:paraId="7FF572EB" w14:textId="77777777" w:rsidR="00256225" w:rsidRPr="00DB267B" w:rsidRDefault="0027561B">
      <w:pPr>
        <w:ind w:left="106" w:right="276" w:hanging="8"/>
        <w:rPr>
          <w:rFonts w:ascii="Times New Roman" w:hAnsi="Times New Roman" w:cs="Times New Roman"/>
        </w:rPr>
      </w:pPr>
      <w:r w:rsidRPr="00DB267B">
        <w:rPr>
          <w:rFonts w:ascii="Times New Roman" w:hAnsi="Times New Roman" w:cs="Times New Roman"/>
        </w:rPr>
        <w:t xml:space="preserve">Obmiary wykonanych robót prowadzi się w jednostkach przyjętych w SST. </w:t>
      </w:r>
    </w:p>
    <w:p w14:paraId="06468F5F" w14:textId="77777777" w:rsidR="00256225" w:rsidRPr="00DB267B" w:rsidRDefault="0027561B">
      <w:pPr>
        <w:spacing w:after="44"/>
        <w:ind w:left="106" w:right="276" w:hanging="8"/>
        <w:rPr>
          <w:rFonts w:ascii="Times New Roman" w:hAnsi="Times New Roman" w:cs="Times New Roman"/>
        </w:rPr>
      </w:pPr>
      <w:r w:rsidRPr="00DB267B">
        <w:rPr>
          <w:rFonts w:ascii="Times New Roman" w:hAnsi="Times New Roman" w:cs="Times New Roman"/>
        </w:rPr>
        <w:t xml:space="preserve">Księga obmiaru robót zawiera karty obmiaru robót z: </w:t>
      </w:r>
    </w:p>
    <w:p w14:paraId="5BF6D580"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numerem kolejnym karty, </w:t>
      </w:r>
    </w:p>
    <w:p w14:paraId="27696CDD" w14:textId="77777777" w:rsidR="00256225" w:rsidRPr="00DB267B" w:rsidRDefault="0027561B">
      <w:pPr>
        <w:ind w:left="108" w:right="279"/>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podstawą wyceny i opisem robót, </w:t>
      </w:r>
    </w:p>
    <w:p w14:paraId="12821A34" w14:textId="77777777" w:rsidR="00256225" w:rsidRPr="00DB267B" w:rsidRDefault="0027561B">
      <w:pPr>
        <w:ind w:left="108" w:right="279"/>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ilością przedmiarową robót, </w:t>
      </w:r>
    </w:p>
    <w:p w14:paraId="2433EE0C"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datą obmiaru, </w:t>
      </w:r>
    </w:p>
    <w:p w14:paraId="42791553" w14:textId="77777777" w:rsidR="00F5544B" w:rsidRPr="00DB267B" w:rsidRDefault="0027561B">
      <w:pPr>
        <w:ind w:left="106" w:right="2159"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obmiarem przeprowadzonym zgodnie z zasadami podanymi w pkt. 6 niniejszej OST, </w:t>
      </w:r>
    </w:p>
    <w:p w14:paraId="773FFBD4" w14:textId="3C2715B8" w:rsidR="00256225" w:rsidRPr="00DB267B" w:rsidRDefault="0027561B">
      <w:pPr>
        <w:ind w:left="106" w:right="2159"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ilością robót wykonanych od początku budowy. </w:t>
      </w:r>
    </w:p>
    <w:p w14:paraId="6CACDA11" w14:textId="77777777" w:rsidR="00256225" w:rsidRPr="00DB267B" w:rsidRDefault="0027561B">
      <w:pPr>
        <w:spacing w:after="0" w:line="259" w:lineRule="auto"/>
        <w:ind w:left="0" w:right="0" w:firstLine="0"/>
        <w:jc w:val="left"/>
        <w:rPr>
          <w:rFonts w:ascii="Times New Roman" w:hAnsi="Times New Roman" w:cs="Times New Roman"/>
        </w:rPr>
      </w:pPr>
      <w:r w:rsidRPr="00DB267B">
        <w:rPr>
          <w:rFonts w:ascii="Times New Roman" w:hAnsi="Times New Roman" w:cs="Times New Roman"/>
        </w:rPr>
        <w:t xml:space="preserve"> </w:t>
      </w:r>
    </w:p>
    <w:p w14:paraId="3E36A74D"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Księga obmiaru robót (jeśli wymagana) musi być przedstawiona Inspektorowi do sprawdzenia po wykonaniu robót, ale przed ich zakryciem. </w:t>
      </w:r>
    </w:p>
    <w:p w14:paraId="51BD08D1" w14:textId="77777777" w:rsidR="00256225" w:rsidRPr="00DB267B" w:rsidRDefault="0027561B">
      <w:pPr>
        <w:spacing w:after="0" w:line="259" w:lineRule="auto"/>
        <w:ind w:left="0" w:right="0" w:firstLine="0"/>
        <w:jc w:val="left"/>
        <w:rPr>
          <w:rFonts w:ascii="Times New Roman" w:hAnsi="Times New Roman" w:cs="Times New Roman"/>
        </w:rPr>
      </w:pPr>
      <w:r w:rsidRPr="00DB267B">
        <w:rPr>
          <w:rFonts w:ascii="Times New Roman" w:hAnsi="Times New Roman" w:cs="Times New Roman"/>
          <w:sz w:val="23"/>
        </w:rPr>
        <w:t xml:space="preserve"> </w:t>
      </w:r>
    </w:p>
    <w:p w14:paraId="5C081D94" w14:textId="77777777" w:rsidR="00256225" w:rsidRPr="00DB267B" w:rsidRDefault="0027561B">
      <w:pPr>
        <w:pStyle w:val="Nagwek3"/>
        <w:ind w:left="108"/>
        <w:rPr>
          <w:rFonts w:ascii="Times New Roman" w:hAnsi="Times New Roman" w:cs="Times New Roman"/>
        </w:rPr>
      </w:pPr>
      <w:r w:rsidRPr="00DB267B">
        <w:rPr>
          <w:rFonts w:ascii="Times New Roman" w:hAnsi="Times New Roman" w:cs="Times New Roman"/>
        </w:rPr>
        <w:t>Dokumenty laboratoryjne</w:t>
      </w:r>
      <w:r w:rsidRPr="00DB267B">
        <w:rPr>
          <w:rFonts w:ascii="Times New Roman" w:hAnsi="Times New Roman" w:cs="Times New Roman"/>
          <w:u w:val="none"/>
        </w:rPr>
        <w:t xml:space="preserve"> </w:t>
      </w:r>
    </w:p>
    <w:p w14:paraId="3E63A6EF" w14:textId="77777777" w:rsidR="00256225" w:rsidRPr="00DB267B" w:rsidRDefault="0027561B">
      <w:pPr>
        <w:ind w:left="108" w:right="279"/>
        <w:rPr>
          <w:rFonts w:ascii="Times New Roman" w:hAnsi="Times New Roman" w:cs="Times New Roman"/>
        </w:rPr>
      </w:pPr>
      <w:r w:rsidRPr="00DB267B">
        <w:rPr>
          <w:rFonts w:ascii="Times New Roman" w:hAnsi="Times New Roman" w:cs="Times New Roman"/>
        </w:rPr>
        <w:t xml:space="preserve">Atesty materiałów, orzeczenia o jakości materiałów, recepty robocze i wyniki badań sporządzone przez Wykonawcę będą stanowić załącznik do protokołu odbioru. </w:t>
      </w:r>
    </w:p>
    <w:p w14:paraId="1007F572" w14:textId="77777777" w:rsidR="00256225" w:rsidRPr="00DB267B" w:rsidRDefault="0027561B">
      <w:pPr>
        <w:spacing w:after="8" w:line="259" w:lineRule="auto"/>
        <w:ind w:left="0" w:right="0" w:firstLine="0"/>
        <w:jc w:val="left"/>
        <w:rPr>
          <w:rFonts w:ascii="Times New Roman" w:hAnsi="Times New Roman" w:cs="Times New Roman"/>
        </w:rPr>
      </w:pPr>
      <w:r w:rsidRPr="00DB267B">
        <w:rPr>
          <w:rFonts w:ascii="Times New Roman" w:hAnsi="Times New Roman" w:cs="Times New Roman"/>
          <w:sz w:val="23"/>
        </w:rPr>
        <w:t xml:space="preserve"> </w:t>
      </w:r>
    </w:p>
    <w:p w14:paraId="1C5FC8FE" w14:textId="77777777" w:rsidR="00256225" w:rsidRPr="00DB267B" w:rsidRDefault="0027561B">
      <w:pPr>
        <w:pStyle w:val="Nagwek3"/>
        <w:ind w:left="108"/>
        <w:rPr>
          <w:rFonts w:ascii="Times New Roman" w:hAnsi="Times New Roman" w:cs="Times New Roman"/>
        </w:rPr>
      </w:pPr>
      <w:r w:rsidRPr="00DB267B">
        <w:rPr>
          <w:rFonts w:ascii="Times New Roman" w:hAnsi="Times New Roman" w:cs="Times New Roman"/>
        </w:rPr>
        <w:t>Pozostałe dokumenty budowy</w:t>
      </w:r>
      <w:r w:rsidRPr="00DB267B">
        <w:rPr>
          <w:rFonts w:ascii="Times New Roman" w:hAnsi="Times New Roman" w:cs="Times New Roman"/>
          <w:u w:val="none"/>
        </w:rPr>
        <w:t xml:space="preserve"> </w:t>
      </w:r>
    </w:p>
    <w:p w14:paraId="21AE830E" w14:textId="77777777" w:rsidR="00256225" w:rsidRPr="00DB267B" w:rsidRDefault="0027561B">
      <w:pPr>
        <w:spacing w:after="44"/>
        <w:ind w:left="108" w:right="279"/>
        <w:rPr>
          <w:rFonts w:ascii="Times New Roman" w:hAnsi="Times New Roman" w:cs="Times New Roman"/>
        </w:rPr>
      </w:pPr>
      <w:r w:rsidRPr="00DB267B">
        <w:rPr>
          <w:rFonts w:ascii="Times New Roman" w:hAnsi="Times New Roman" w:cs="Times New Roman"/>
        </w:rPr>
        <w:t xml:space="preserve">Do dokumentów budowy zalicza się także: </w:t>
      </w:r>
    </w:p>
    <w:p w14:paraId="3EE66E34" w14:textId="77777777" w:rsidR="00256225" w:rsidRPr="00DB267B" w:rsidRDefault="0027561B">
      <w:pPr>
        <w:ind w:left="108" w:right="279"/>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decyzję o pozwoleniu na budowę, </w:t>
      </w:r>
    </w:p>
    <w:p w14:paraId="291E8A9F"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protokół przekazania placu budowy, </w:t>
      </w:r>
    </w:p>
    <w:p w14:paraId="13B8C56A"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protokół – szkic wytyczenia geodezyjnego obiektu w terenie, </w:t>
      </w:r>
    </w:p>
    <w:p w14:paraId="327A2A35"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inwentaryzacje geodezyjne powykonawcze, </w:t>
      </w:r>
    </w:p>
    <w:p w14:paraId="13B1FDA9"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harmonogram budowy, </w:t>
      </w:r>
    </w:p>
    <w:p w14:paraId="2E5CFE08"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lastRenderedPageBreak/>
        <w:t>−</w:t>
      </w:r>
      <w:r w:rsidRPr="00DB267B">
        <w:rPr>
          <w:rFonts w:ascii="Times New Roman" w:eastAsia="Arial" w:hAnsi="Times New Roman" w:cs="Times New Roman"/>
        </w:rPr>
        <w:t xml:space="preserve"> </w:t>
      </w:r>
      <w:r w:rsidRPr="00DB267B">
        <w:rPr>
          <w:rFonts w:ascii="Times New Roman" w:hAnsi="Times New Roman" w:cs="Times New Roman"/>
        </w:rPr>
        <w:t xml:space="preserve">umowy cywilnoprawne z osobami trzecimi i inne umowy cywilnoprawne, </w:t>
      </w:r>
    </w:p>
    <w:p w14:paraId="408A573E" w14:textId="7AC9F4B0" w:rsidR="00256225" w:rsidRPr="00DB267B" w:rsidRDefault="0027561B">
      <w:pPr>
        <w:ind w:left="108" w:right="279"/>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protok</w:t>
      </w:r>
      <w:r w:rsidR="00623671" w:rsidRPr="00DB267B">
        <w:rPr>
          <w:rFonts w:ascii="Times New Roman" w:hAnsi="Times New Roman" w:cs="Times New Roman"/>
        </w:rPr>
        <w:t>o</w:t>
      </w:r>
      <w:r w:rsidRPr="00DB267B">
        <w:rPr>
          <w:rFonts w:ascii="Times New Roman" w:hAnsi="Times New Roman" w:cs="Times New Roman"/>
        </w:rPr>
        <w:t xml:space="preserve">ły odbioru robót, </w:t>
      </w:r>
    </w:p>
    <w:p w14:paraId="1641B34D" w14:textId="5CD37C27" w:rsidR="00256225" w:rsidRPr="00DB267B" w:rsidRDefault="0027561B">
      <w:pPr>
        <w:ind w:left="108" w:right="279"/>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protok</w:t>
      </w:r>
      <w:r w:rsidR="00623671" w:rsidRPr="00DB267B">
        <w:rPr>
          <w:rFonts w:ascii="Times New Roman" w:hAnsi="Times New Roman" w:cs="Times New Roman"/>
        </w:rPr>
        <w:t>o</w:t>
      </w:r>
      <w:r w:rsidRPr="00DB267B">
        <w:rPr>
          <w:rFonts w:ascii="Times New Roman" w:hAnsi="Times New Roman" w:cs="Times New Roman"/>
        </w:rPr>
        <w:t xml:space="preserve">ły z narad i ustaleń, </w:t>
      </w:r>
    </w:p>
    <w:p w14:paraId="71885947" w14:textId="77777777" w:rsidR="00256225" w:rsidRPr="00DB267B" w:rsidRDefault="0027561B">
      <w:pPr>
        <w:spacing w:after="49"/>
        <w:ind w:left="381" w:right="279" w:hanging="283"/>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dowody przekazania materiałów z demontażu, dowody utylizacji materiałów z demontażu podlegające utylizacji, </w:t>
      </w:r>
    </w:p>
    <w:p w14:paraId="16D5DD80" w14:textId="77777777" w:rsidR="00256225" w:rsidRPr="00DB267B" w:rsidRDefault="0027561B">
      <w:pPr>
        <w:ind w:left="106" w:right="276" w:hanging="8"/>
        <w:rPr>
          <w:rFonts w:ascii="Times New Roman" w:hAnsi="Times New Roman" w:cs="Times New Roman"/>
        </w:rPr>
      </w:pPr>
      <w:r w:rsidRPr="00DB267B">
        <w:rPr>
          <w:rFonts w:ascii="Times New Roman" w:eastAsia="Segoe UI Symbol" w:hAnsi="Times New Roman" w:cs="Times New Roman"/>
        </w:rPr>
        <w:t>−</w:t>
      </w:r>
      <w:r w:rsidRPr="00DB267B">
        <w:rPr>
          <w:rFonts w:ascii="Times New Roman" w:eastAsia="Arial" w:hAnsi="Times New Roman" w:cs="Times New Roman"/>
        </w:rPr>
        <w:t xml:space="preserve"> </w:t>
      </w:r>
      <w:r w:rsidRPr="00DB267B">
        <w:rPr>
          <w:rFonts w:ascii="Times New Roman" w:hAnsi="Times New Roman" w:cs="Times New Roman"/>
        </w:rPr>
        <w:t xml:space="preserve">korespondencja na budowie. </w:t>
      </w:r>
    </w:p>
    <w:p w14:paraId="259F2FC6" w14:textId="77777777" w:rsidR="00256225" w:rsidRPr="0007752D" w:rsidRDefault="0027561B">
      <w:pPr>
        <w:spacing w:after="6" w:line="259" w:lineRule="auto"/>
        <w:ind w:left="0" w:right="0" w:firstLine="0"/>
        <w:jc w:val="left"/>
        <w:rPr>
          <w:rFonts w:ascii="Times New Roman" w:hAnsi="Times New Roman" w:cs="Times New Roman"/>
        </w:rPr>
      </w:pPr>
      <w:r w:rsidRPr="0007752D">
        <w:rPr>
          <w:rFonts w:ascii="Times New Roman" w:hAnsi="Times New Roman" w:cs="Times New Roman"/>
          <w:sz w:val="23"/>
        </w:rPr>
        <w:t xml:space="preserve"> </w:t>
      </w:r>
    </w:p>
    <w:p w14:paraId="66F88237" w14:textId="77777777" w:rsidR="00256225" w:rsidRPr="0007752D" w:rsidRDefault="0027561B">
      <w:pPr>
        <w:pStyle w:val="Nagwek3"/>
        <w:ind w:left="108"/>
        <w:rPr>
          <w:rFonts w:ascii="Times New Roman" w:hAnsi="Times New Roman" w:cs="Times New Roman"/>
        </w:rPr>
      </w:pPr>
      <w:r w:rsidRPr="0007752D">
        <w:rPr>
          <w:rFonts w:ascii="Times New Roman" w:hAnsi="Times New Roman" w:cs="Times New Roman"/>
        </w:rPr>
        <w:t>Przechowywanie dokumentów budowy</w:t>
      </w:r>
      <w:r w:rsidRPr="0007752D">
        <w:rPr>
          <w:rFonts w:ascii="Times New Roman" w:hAnsi="Times New Roman" w:cs="Times New Roman"/>
          <w:u w:val="none"/>
        </w:rPr>
        <w:t xml:space="preserve"> </w:t>
      </w:r>
    </w:p>
    <w:p w14:paraId="66A8562A"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Dokumenty budowy będą przechowywane na budowie w miejscu odpowiednio zabezpieczonym. Zaginięcie któregokolwiek z dokumentów spowoduje jego natychmiastowe odtworzenie w formie przewidzianej prawem. Dokumenty budowy będą zawsze dostępne dla Inspektora i przedstawiane na życzenie Inwestora. </w:t>
      </w:r>
    </w:p>
    <w:p w14:paraId="62FE6F75"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5606D26A" w14:textId="77777777" w:rsidR="00256225" w:rsidRPr="0007752D" w:rsidRDefault="0027561B">
      <w:pPr>
        <w:pStyle w:val="Nagwek1"/>
        <w:ind w:left="108"/>
        <w:rPr>
          <w:rFonts w:ascii="Times New Roman" w:hAnsi="Times New Roman" w:cs="Times New Roman"/>
        </w:rPr>
      </w:pPr>
      <w:bookmarkStart w:id="24" w:name="_Toc151060765"/>
      <w:r w:rsidRPr="0007752D">
        <w:rPr>
          <w:rFonts w:ascii="Times New Roman" w:hAnsi="Times New Roman" w:cs="Times New Roman"/>
        </w:rPr>
        <w:t>6.</w:t>
      </w:r>
      <w:r w:rsidRPr="0007752D">
        <w:rPr>
          <w:rFonts w:ascii="Times New Roman" w:hAnsi="Times New Roman" w:cs="Times New Roman"/>
          <w:u w:val="none"/>
        </w:rPr>
        <w:t xml:space="preserve"> </w:t>
      </w:r>
      <w:r w:rsidRPr="0007752D">
        <w:rPr>
          <w:rFonts w:ascii="Times New Roman" w:hAnsi="Times New Roman" w:cs="Times New Roman"/>
        </w:rPr>
        <w:t>OBMIAR ROBÓT.</w:t>
      </w:r>
      <w:bookmarkEnd w:id="24"/>
      <w:r w:rsidRPr="0007752D">
        <w:rPr>
          <w:rFonts w:ascii="Times New Roman" w:hAnsi="Times New Roman" w:cs="Times New Roman"/>
          <w:u w:val="none"/>
        </w:rPr>
        <w:t xml:space="preserve"> </w:t>
      </w:r>
    </w:p>
    <w:p w14:paraId="5EC31076" w14:textId="77777777" w:rsidR="00256225" w:rsidRPr="0007752D" w:rsidRDefault="0027561B">
      <w:pPr>
        <w:pStyle w:val="Nagwek2"/>
        <w:ind w:left="108"/>
        <w:rPr>
          <w:rFonts w:ascii="Times New Roman" w:hAnsi="Times New Roman" w:cs="Times New Roman"/>
        </w:rPr>
      </w:pPr>
      <w:bookmarkStart w:id="25" w:name="_Toc151060766"/>
      <w:r w:rsidRPr="0007752D">
        <w:rPr>
          <w:rFonts w:ascii="Times New Roman" w:hAnsi="Times New Roman" w:cs="Times New Roman"/>
        </w:rPr>
        <w:t>6.1.</w:t>
      </w:r>
      <w:r w:rsidRPr="0007752D">
        <w:rPr>
          <w:rFonts w:ascii="Times New Roman" w:hAnsi="Times New Roman" w:cs="Times New Roman"/>
          <w:u w:val="none"/>
        </w:rPr>
        <w:t xml:space="preserve"> </w:t>
      </w:r>
      <w:r w:rsidRPr="0007752D">
        <w:rPr>
          <w:rFonts w:ascii="Times New Roman" w:hAnsi="Times New Roman" w:cs="Times New Roman"/>
        </w:rPr>
        <w:t>Ogólne zasady obmiaru robót</w:t>
      </w:r>
      <w:bookmarkEnd w:id="25"/>
      <w:r w:rsidRPr="0007752D">
        <w:rPr>
          <w:rFonts w:ascii="Times New Roman" w:hAnsi="Times New Roman" w:cs="Times New Roman"/>
          <w:u w:val="none"/>
        </w:rPr>
        <w:t xml:space="preserve"> </w:t>
      </w:r>
    </w:p>
    <w:p w14:paraId="7C5B648B"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Obmiar robót będzie odzwierciedlał faktyczny zakres wykonywanych robót zgodnie z PW i ST, w jednostkach ustalonych w kosztorysie ofertowym. </w:t>
      </w:r>
    </w:p>
    <w:p w14:paraId="592D14FE" w14:textId="3003C998" w:rsidR="00256225" w:rsidRPr="0007752D" w:rsidRDefault="0027561B">
      <w:pPr>
        <w:ind w:left="106" w:right="276" w:hanging="8"/>
        <w:rPr>
          <w:rFonts w:ascii="Times New Roman" w:hAnsi="Times New Roman" w:cs="Times New Roman"/>
        </w:rPr>
      </w:pPr>
      <w:r w:rsidRPr="0007752D">
        <w:rPr>
          <w:rFonts w:ascii="Times New Roman" w:hAnsi="Times New Roman" w:cs="Times New Roman"/>
        </w:rPr>
        <w:t>Obmiaru robót dokonuje Wykonawca po powiadomieniu Inspektora nadzoru o zakresie obmierzanych robót i terminie obmiaru,</w:t>
      </w:r>
      <w:r w:rsidRPr="0007752D">
        <w:rPr>
          <w:rFonts w:ascii="Times New Roman" w:hAnsi="Times New Roman" w:cs="Times New Roman"/>
          <w:color w:val="FF0000"/>
        </w:rPr>
        <w:t xml:space="preserve"> </w:t>
      </w:r>
      <w:r w:rsidRPr="0007752D">
        <w:rPr>
          <w:rFonts w:ascii="Times New Roman" w:hAnsi="Times New Roman" w:cs="Times New Roman"/>
          <w:color w:val="auto"/>
        </w:rPr>
        <w:t xml:space="preserve">co najmniej na </w:t>
      </w:r>
      <w:r w:rsidR="00E42343" w:rsidRPr="0007752D">
        <w:rPr>
          <w:rFonts w:ascii="Times New Roman" w:hAnsi="Times New Roman" w:cs="Times New Roman"/>
          <w:color w:val="auto"/>
        </w:rPr>
        <w:t>3</w:t>
      </w:r>
      <w:r w:rsidRPr="0007752D">
        <w:rPr>
          <w:rFonts w:ascii="Times New Roman" w:hAnsi="Times New Roman" w:cs="Times New Roman"/>
          <w:color w:val="auto"/>
        </w:rPr>
        <w:t xml:space="preserve"> dni przed terminem obmiaru. </w:t>
      </w:r>
    </w:p>
    <w:p w14:paraId="318B2EB7"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Wyniki obmiaru wpisywane będą do Księgi obmiaru robót. Jakikolwiek błąd lub przeoczenie (opuszczenie) nie zwalnia Wykonawcy od obowiązku ukończenia wszystkich robót. Błędne dane zostaną poprawione wg ustaleń Inspektora dostarczonych Wykonawcy na piśmie. </w:t>
      </w:r>
    </w:p>
    <w:p w14:paraId="438BDF2C" w14:textId="77777777" w:rsidR="00256225" w:rsidRPr="0007752D" w:rsidRDefault="0027561B">
      <w:pPr>
        <w:ind w:left="106" w:right="276" w:hanging="8"/>
        <w:rPr>
          <w:rFonts w:ascii="Times New Roman" w:hAnsi="Times New Roman" w:cs="Times New Roman"/>
        </w:rPr>
      </w:pPr>
      <w:r w:rsidRPr="0007752D">
        <w:rPr>
          <w:rFonts w:ascii="Times New Roman" w:hAnsi="Times New Roman" w:cs="Times New Roman"/>
        </w:rPr>
        <w:t xml:space="preserve">Obmiar gotowych robót będzie przeprowadzony z częstością wymaganą do umownych płatności. </w:t>
      </w:r>
    </w:p>
    <w:p w14:paraId="67FD79C4" w14:textId="77777777" w:rsidR="00256225" w:rsidRPr="00AE3AEF" w:rsidRDefault="0027561B">
      <w:pPr>
        <w:spacing w:after="3"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02354BCB" w14:textId="77777777" w:rsidR="00256225" w:rsidRPr="0007752D" w:rsidRDefault="0027561B">
      <w:pPr>
        <w:pStyle w:val="Nagwek2"/>
        <w:ind w:left="108"/>
        <w:rPr>
          <w:rFonts w:ascii="Times New Roman" w:hAnsi="Times New Roman" w:cs="Times New Roman"/>
        </w:rPr>
      </w:pPr>
      <w:bookmarkStart w:id="26" w:name="_Toc151060767"/>
      <w:r w:rsidRPr="0007752D">
        <w:rPr>
          <w:rFonts w:ascii="Times New Roman" w:hAnsi="Times New Roman" w:cs="Times New Roman"/>
        </w:rPr>
        <w:t>6.2.</w:t>
      </w:r>
      <w:r w:rsidRPr="0007752D">
        <w:rPr>
          <w:rFonts w:ascii="Times New Roman" w:hAnsi="Times New Roman" w:cs="Times New Roman"/>
          <w:u w:val="none"/>
        </w:rPr>
        <w:t xml:space="preserve"> </w:t>
      </w:r>
      <w:r w:rsidRPr="0007752D">
        <w:rPr>
          <w:rFonts w:ascii="Times New Roman" w:hAnsi="Times New Roman" w:cs="Times New Roman"/>
        </w:rPr>
        <w:t>Urządzenia i sprzęt pomiarowy</w:t>
      </w:r>
      <w:bookmarkEnd w:id="26"/>
      <w:r w:rsidRPr="0007752D">
        <w:rPr>
          <w:rFonts w:ascii="Times New Roman" w:hAnsi="Times New Roman" w:cs="Times New Roman"/>
          <w:u w:val="none"/>
        </w:rPr>
        <w:t xml:space="preserve"> </w:t>
      </w:r>
    </w:p>
    <w:p w14:paraId="51A95A53"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Do pomiaru używane będą tylko sprawne narzędzia pomiarowe, posiadające czytelną skalę, jednoznacznie określającą wykonany pomiar. </w:t>
      </w:r>
    </w:p>
    <w:p w14:paraId="68FB091B"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Urządzenia i sprzęt pomiarowy zostaną dostarczone przez Wykonawcę. Jeżeli urządzenia te lub sprzęt wymagają badań atestujących to Wykonawca będzie posiadać ważne świadectwa legalizacji. Wszystkie urządzenia pomiarowe będą przez Wykonawcę utrzymywane w dobrym stanie, w całym okresie trwania robót. </w:t>
      </w:r>
    </w:p>
    <w:p w14:paraId="2D864532" w14:textId="6CC5ECA0" w:rsidR="005E5D26" w:rsidRPr="0007752D" w:rsidRDefault="005E5D26" w:rsidP="005E5D26">
      <w:pPr>
        <w:ind w:left="108" w:right="279"/>
        <w:rPr>
          <w:rFonts w:ascii="Times New Roman" w:hAnsi="Times New Roman" w:cs="Times New Roman"/>
        </w:rPr>
      </w:pPr>
      <w:r w:rsidRPr="0007752D">
        <w:rPr>
          <w:rFonts w:ascii="Times New Roman" w:hAnsi="Times New Roman" w:cs="Times New Roman"/>
        </w:rPr>
        <w:t>Urządzenia i sprzęt pomiarowy, stosowany w czasie obmiaru robót będą zaakceptowane przez Inspektora nadzoru.</w:t>
      </w:r>
    </w:p>
    <w:p w14:paraId="633DECFF" w14:textId="77777777" w:rsidR="00381264" w:rsidRPr="0007752D" w:rsidRDefault="00381264">
      <w:pPr>
        <w:ind w:left="108" w:right="279"/>
        <w:rPr>
          <w:rFonts w:ascii="Times New Roman" w:hAnsi="Times New Roman" w:cs="Times New Roman"/>
        </w:rPr>
      </w:pPr>
    </w:p>
    <w:p w14:paraId="01993152" w14:textId="77777777" w:rsidR="00256225" w:rsidRPr="0007752D" w:rsidRDefault="0027561B">
      <w:pPr>
        <w:pStyle w:val="Nagwek2"/>
        <w:ind w:left="108"/>
        <w:rPr>
          <w:rFonts w:ascii="Times New Roman" w:hAnsi="Times New Roman" w:cs="Times New Roman"/>
        </w:rPr>
      </w:pPr>
      <w:bookmarkStart w:id="27" w:name="_Toc151060768"/>
      <w:r w:rsidRPr="0007752D">
        <w:rPr>
          <w:rFonts w:ascii="Times New Roman" w:hAnsi="Times New Roman" w:cs="Times New Roman"/>
        </w:rPr>
        <w:t>6.3. Czas przeprowadzania obmiaru</w:t>
      </w:r>
      <w:bookmarkEnd w:id="27"/>
      <w:r w:rsidRPr="0007752D">
        <w:rPr>
          <w:rFonts w:ascii="Times New Roman" w:hAnsi="Times New Roman" w:cs="Times New Roman"/>
          <w:u w:val="none"/>
        </w:rPr>
        <w:t xml:space="preserve"> </w:t>
      </w:r>
    </w:p>
    <w:p w14:paraId="6D05C877"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Obmiary będą przeprowadzane przed ostatecznym odbiorem robót, a także w przypadku występowania dłuższych przerw w robotach oraz w przypadku zmiany Wykonawcy. </w:t>
      </w:r>
    </w:p>
    <w:p w14:paraId="11E8677C"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1BD6AE6E" w14:textId="77777777" w:rsidR="00256225" w:rsidRPr="0007752D" w:rsidRDefault="0027561B">
      <w:pPr>
        <w:pStyle w:val="Nagwek2"/>
        <w:ind w:left="108"/>
        <w:rPr>
          <w:rFonts w:ascii="Times New Roman" w:hAnsi="Times New Roman" w:cs="Times New Roman"/>
        </w:rPr>
      </w:pPr>
      <w:bookmarkStart w:id="28" w:name="_Toc151060769"/>
      <w:r w:rsidRPr="0007752D">
        <w:rPr>
          <w:rFonts w:ascii="Times New Roman" w:hAnsi="Times New Roman" w:cs="Times New Roman"/>
        </w:rPr>
        <w:t>6.4. Wykonywanie obmiaru robót</w:t>
      </w:r>
      <w:bookmarkEnd w:id="28"/>
      <w:r w:rsidRPr="0007752D">
        <w:rPr>
          <w:rFonts w:ascii="Times New Roman" w:hAnsi="Times New Roman" w:cs="Times New Roman"/>
          <w:u w:val="none"/>
        </w:rPr>
        <w:t xml:space="preserve"> </w:t>
      </w:r>
    </w:p>
    <w:p w14:paraId="15EE7626" w14:textId="77777777" w:rsidR="00256225" w:rsidRPr="0007752D" w:rsidRDefault="0027561B">
      <w:pPr>
        <w:spacing w:after="43"/>
        <w:ind w:left="106" w:right="276" w:hanging="8"/>
        <w:rPr>
          <w:rFonts w:ascii="Times New Roman" w:hAnsi="Times New Roman" w:cs="Times New Roman"/>
        </w:rPr>
      </w:pPr>
      <w:r w:rsidRPr="0007752D">
        <w:rPr>
          <w:rFonts w:ascii="Times New Roman" w:hAnsi="Times New Roman" w:cs="Times New Roman"/>
        </w:rPr>
        <w:t xml:space="preserve">Roboty pomiarowe do obmiaru oraz nieodzowne obliczenia wykonywane będą w sposób zrozumiały i jednoznaczny. Wykonany obmiar robót zawierać będzie: </w:t>
      </w:r>
    </w:p>
    <w:p w14:paraId="78374E84" w14:textId="77777777" w:rsidR="00256225" w:rsidRPr="0007752D" w:rsidRDefault="0027561B">
      <w:pPr>
        <w:ind w:left="108" w:right="279"/>
        <w:rPr>
          <w:rFonts w:ascii="Times New Roman" w:hAnsi="Times New Roman" w:cs="Times New Roman"/>
          <w:color w:val="auto"/>
        </w:rPr>
      </w:pPr>
      <w:r w:rsidRPr="0007752D">
        <w:rPr>
          <w:rFonts w:ascii="Times New Roman" w:eastAsia="Segoe UI Symbol" w:hAnsi="Times New Roman" w:cs="Times New Roman"/>
        </w:rPr>
        <w:t>−</w:t>
      </w:r>
      <w:r w:rsidRPr="0007752D">
        <w:rPr>
          <w:rFonts w:ascii="Times New Roman" w:eastAsia="Arial" w:hAnsi="Times New Roman" w:cs="Times New Roman"/>
        </w:rPr>
        <w:t xml:space="preserve"> </w:t>
      </w:r>
      <w:r w:rsidRPr="0007752D">
        <w:rPr>
          <w:rFonts w:ascii="Times New Roman" w:hAnsi="Times New Roman" w:cs="Times New Roman"/>
        </w:rPr>
        <w:t xml:space="preserve">podstawę wyceny i opis </w:t>
      </w:r>
      <w:r w:rsidRPr="0007752D">
        <w:rPr>
          <w:rFonts w:ascii="Times New Roman" w:hAnsi="Times New Roman" w:cs="Times New Roman"/>
          <w:color w:val="auto"/>
        </w:rPr>
        <w:t xml:space="preserve">robót, </w:t>
      </w:r>
    </w:p>
    <w:p w14:paraId="7CCC1F6D" w14:textId="77777777" w:rsidR="00256225" w:rsidRPr="0007752D" w:rsidRDefault="0027561B">
      <w:pPr>
        <w:ind w:left="106" w:right="276" w:hanging="8"/>
        <w:rPr>
          <w:rFonts w:ascii="Times New Roman" w:hAnsi="Times New Roman" w:cs="Times New Roman"/>
          <w:color w:val="auto"/>
        </w:rPr>
      </w:pPr>
      <w:r w:rsidRPr="0007752D">
        <w:rPr>
          <w:rFonts w:ascii="Times New Roman" w:eastAsia="Segoe UI Symbol" w:hAnsi="Times New Roman" w:cs="Times New Roman"/>
          <w:color w:val="auto"/>
        </w:rPr>
        <w:t>−</w:t>
      </w:r>
      <w:r w:rsidRPr="0007752D">
        <w:rPr>
          <w:rFonts w:ascii="Times New Roman" w:eastAsia="Arial" w:hAnsi="Times New Roman" w:cs="Times New Roman"/>
          <w:color w:val="auto"/>
        </w:rPr>
        <w:t xml:space="preserve"> </w:t>
      </w:r>
      <w:r w:rsidRPr="0007752D">
        <w:rPr>
          <w:rFonts w:ascii="Times New Roman" w:hAnsi="Times New Roman" w:cs="Times New Roman"/>
          <w:color w:val="auto"/>
        </w:rPr>
        <w:t xml:space="preserve">ilość przedmiarową robót (z kosztorysu ofertowego), </w:t>
      </w:r>
    </w:p>
    <w:p w14:paraId="3DDE9401" w14:textId="77777777" w:rsidR="00256225" w:rsidRPr="0007752D" w:rsidRDefault="0027561B">
      <w:pPr>
        <w:ind w:left="106" w:right="276" w:hanging="8"/>
        <w:rPr>
          <w:rFonts w:ascii="Times New Roman" w:hAnsi="Times New Roman" w:cs="Times New Roman"/>
        </w:rPr>
      </w:pPr>
      <w:r w:rsidRPr="0007752D">
        <w:rPr>
          <w:rFonts w:ascii="Times New Roman" w:eastAsia="Segoe UI Symbol" w:hAnsi="Times New Roman" w:cs="Times New Roman"/>
        </w:rPr>
        <w:t>−</w:t>
      </w:r>
      <w:r w:rsidRPr="0007752D">
        <w:rPr>
          <w:rFonts w:ascii="Times New Roman" w:eastAsia="Arial" w:hAnsi="Times New Roman" w:cs="Times New Roman"/>
        </w:rPr>
        <w:t xml:space="preserve"> </w:t>
      </w:r>
      <w:r w:rsidRPr="0007752D">
        <w:rPr>
          <w:rFonts w:ascii="Times New Roman" w:hAnsi="Times New Roman" w:cs="Times New Roman"/>
        </w:rPr>
        <w:t xml:space="preserve">datę obmiaru, </w:t>
      </w:r>
    </w:p>
    <w:p w14:paraId="0F9CC263" w14:textId="77777777" w:rsidR="005E5D26" w:rsidRPr="0007752D" w:rsidRDefault="0027561B">
      <w:pPr>
        <w:ind w:left="106" w:right="356" w:hanging="8"/>
        <w:rPr>
          <w:rFonts w:ascii="Times New Roman" w:hAnsi="Times New Roman" w:cs="Times New Roman"/>
        </w:rPr>
      </w:pPr>
      <w:r w:rsidRPr="0007752D">
        <w:rPr>
          <w:rFonts w:ascii="Times New Roman" w:eastAsia="Segoe UI Symbol" w:hAnsi="Times New Roman" w:cs="Times New Roman"/>
        </w:rPr>
        <w:t>−</w:t>
      </w:r>
      <w:r w:rsidRPr="0007752D">
        <w:rPr>
          <w:rFonts w:ascii="Times New Roman" w:eastAsia="Arial" w:hAnsi="Times New Roman" w:cs="Times New Roman"/>
        </w:rPr>
        <w:t xml:space="preserve"> </w:t>
      </w:r>
      <w:r w:rsidRPr="0007752D">
        <w:rPr>
          <w:rFonts w:ascii="Times New Roman" w:hAnsi="Times New Roman" w:cs="Times New Roman"/>
        </w:rPr>
        <w:t xml:space="preserve">miejsce obmiaru przez podanie: nr pomieszczenia, nr detalu, elementu, wykonanie szkicu pomocniczego, </w:t>
      </w:r>
    </w:p>
    <w:p w14:paraId="1EE0CA80" w14:textId="0013B894" w:rsidR="00256225" w:rsidRPr="0007752D" w:rsidRDefault="0027561B">
      <w:pPr>
        <w:ind w:left="106" w:right="356" w:hanging="8"/>
        <w:rPr>
          <w:rFonts w:ascii="Times New Roman" w:hAnsi="Times New Roman" w:cs="Times New Roman"/>
        </w:rPr>
      </w:pPr>
      <w:r w:rsidRPr="0007752D">
        <w:rPr>
          <w:rFonts w:ascii="Times New Roman" w:eastAsia="Segoe UI Symbol" w:hAnsi="Times New Roman" w:cs="Times New Roman"/>
        </w:rPr>
        <w:lastRenderedPageBreak/>
        <w:t>−</w:t>
      </w:r>
      <w:r w:rsidRPr="0007752D">
        <w:rPr>
          <w:rFonts w:ascii="Times New Roman" w:eastAsia="Arial" w:hAnsi="Times New Roman" w:cs="Times New Roman"/>
        </w:rPr>
        <w:t xml:space="preserve"> </w:t>
      </w:r>
      <w:r w:rsidRPr="0007752D">
        <w:rPr>
          <w:rFonts w:ascii="Times New Roman" w:hAnsi="Times New Roman" w:cs="Times New Roman"/>
        </w:rPr>
        <w:t xml:space="preserve">obmiar robót z podaniem składowych obmiaru w kolejności: </w:t>
      </w:r>
    </w:p>
    <w:p w14:paraId="30C545B3" w14:textId="77777777" w:rsidR="00256225" w:rsidRPr="0007752D" w:rsidRDefault="0027561B">
      <w:pPr>
        <w:spacing w:after="35" w:line="259" w:lineRule="auto"/>
        <w:ind w:left="396" w:right="0" w:firstLine="0"/>
        <w:jc w:val="left"/>
        <w:rPr>
          <w:rFonts w:ascii="Times New Roman" w:hAnsi="Times New Roman" w:cs="Times New Roman"/>
        </w:rPr>
      </w:pPr>
      <w:r w:rsidRPr="0007752D">
        <w:rPr>
          <w:rFonts w:ascii="Times New Roman" w:eastAsia="Arial" w:hAnsi="Times New Roman" w:cs="Times New Roman"/>
          <w:i/>
        </w:rPr>
        <w:t xml:space="preserve">długość x szerokość x głębokość x wysokość x ilość = wynik obmiaru, </w:t>
      </w:r>
    </w:p>
    <w:p w14:paraId="08369CB3" w14:textId="77777777" w:rsidR="00381264" w:rsidRPr="0007752D" w:rsidRDefault="0027561B" w:rsidP="00381264">
      <w:pPr>
        <w:ind w:left="106" w:right="-22" w:hanging="8"/>
        <w:rPr>
          <w:rFonts w:ascii="Times New Roman" w:hAnsi="Times New Roman" w:cs="Times New Roman"/>
        </w:rPr>
      </w:pPr>
      <w:r w:rsidRPr="0007752D">
        <w:rPr>
          <w:rFonts w:ascii="Times New Roman" w:eastAsia="Segoe UI Symbol" w:hAnsi="Times New Roman" w:cs="Times New Roman"/>
        </w:rPr>
        <w:t>−</w:t>
      </w:r>
      <w:r w:rsidRPr="0007752D">
        <w:rPr>
          <w:rFonts w:ascii="Times New Roman" w:eastAsia="Arial" w:hAnsi="Times New Roman" w:cs="Times New Roman"/>
        </w:rPr>
        <w:t xml:space="preserve"> </w:t>
      </w:r>
      <w:r w:rsidRPr="0007752D">
        <w:rPr>
          <w:rFonts w:ascii="Times New Roman" w:hAnsi="Times New Roman" w:cs="Times New Roman"/>
        </w:rPr>
        <w:t xml:space="preserve">ilość robót wykonanych od początku budowy, </w:t>
      </w:r>
    </w:p>
    <w:p w14:paraId="1B0FBC85" w14:textId="140E6B49" w:rsidR="00256225" w:rsidRPr="0007752D" w:rsidRDefault="0027561B" w:rsidP="00381264">
      <w:pPr>
        <w:ind w:left="106" w:right="-22" w:hanging="8"/>
        <w:rPr>
          <w:rFonts w:ascii="Times New Roman" w:hAnsi="Times New Roman" w:cs="Times New Roman"/>
        </w:rPr>
      </w:pPr>
      <w:r w:rsidRPr="0007752D">
        <w:rPr>
          <w:rFonts w:ascii="Times New Roman" w:eastAsia="Segoe UI Symbol" w:hAnsi="Times New Roman" w:cs="Times New Roman"/>
        </w:rPr>
        <w:t>−</w:t>
      </w:r>
      <w:r w:rsidRPr="0007752D">
        <w:rPr>
          <w:rFonts w:ascii="Times New Roman" w:eastAsia="Arial" w:hAnsi="Times New Roman" w:cs="Times New Roman"/>
        </w:rPr>
        <w:t xml:space="preserve"> </w:t>
      </w:r>
      <w:r w:rsidRPr="0007752D">
        <w:rPr>
          <w:rFonts w:ascii="Times New Roman" w:hAnsi="Times New Roman" w:cs="Times New Roman"/>
        </w:rPr>
        <w:t xml:space="preserve">dane osoby sporządzającej obmiaru. </w:t>
      </w:r>
    </w:p>
    <w:p w14:paraId="45C001A6" w14:textId="77777777" w:rsidR="00256225" w:rsidRPr="00AE3AEF" w:rsidRDefault="0027561B">
      <w:pPr>
        <w:spacing w:after="26"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720C1425" w14:textId="77777777" w:rsidR="00256225" w:rsidRPr="0007752D" w:rsidRDefault="0027561B">
      <w:pPr>
        <w:pStyle w:val="Nagwek1"/>
        <w:ind w:left="108"/>
        <w:rPr>
          <w:rFonts w:ascii="Times New Roman" w:hAnsi="Times New Roman" w:cs="Times New Roman"/>
        </w:rPr>
      </w:pPr>
      <w:bookmarkStart w:id="29" w:name="_Toc151060770"/>
      <w:r w:rsidRPr="0007752D">
        <w:rPr>
          <w:rFonts w:ascii="Times New Roman" w:hAnsi="Times New Roman" w:cs="Times New Roman"/>
        </w:rPr>
        <w:t>7.</w:t>
      </w:r>
      <w:r w:rsidRPr="0007752D">
        <w:rPr>
          <w:rFonts w:ascii="Times New Roman" w:hAnsi="Times New Roman" w:cs="Times New Roman"/>
          <w:u w:val="none"/>
        </w:rPr>
        <w:t xml:space="preserve"> </w:t>
      </w:r>
      <w:r w:rsidRPr="0007752D">
        <w:rPr>
          <w:rFonts w:ascii="Times New Roman" w:hAnsi="Times New Roman" w:cs="Times New Roman"/>
        </w:rPr>
        <w:t>ODBIÓR ROBÓT</w:t>
      </w:r>
      <w:bookmarkEnd w:id="29"/>
      <w:r w:rsidRPr="0007752D">
        <w:rPr>
          <w:rFonts w:ascii="Times New Roman" w:hAnsi="Times New Roman" w:cs="Times New Roman"/>
          <w:u w:val="none"/>
        </w:rPr>
        <w:t xml:space="preserve"> </w:t>
      </w:r>
    </w:p>
    <w:p w14:paraId="546DBD49" w14:textId="77777777" w:rsidR="00256225" w:rsidRPr="0007752D" w:rsidRDefault="0027561B">
      <w:pPr>
        <w:pStyle w:val="Nagwek2"/>
        <w:ind w:left="108"/>
        <w:rPr>
          <w:rFonts w:ascii="Times New Roman" w:hAnsi="Times New Roman" w:cs="Times New Roman"/>
        </w:rPr>
      </w:pPr>
      <w:bookmarkStart w:id="30" w:name="_Toc151060771"/>
      <w:r w:rsidRPr="0007752D">
        <w:rPr>
          <w:rFonts w:ascii="Times New Roman" w:hAnsi="Times New Roman" w:cs="Times New Roman"/>
        </w:rPr>
        <w:t>7.1.</w:t>
      </w:r>
      <w:r w:rsidRPr="0007752D">
        <w:rPr>
          <w:rFonts w:ascii="Times New Roman" w:hAnsi="Times New Roman" w:cs="Times New Roman"/>
          <w:u w:val="none"/>
        </w:rPr>
        <w:t xml:space="preserve"> </w:t>
      </w:r>
      <w:r w:rsidRPr="0007752D">
        <w:rPr>
          <w:rFonts w:ascii="Times New Roman" w:hAnsi="Times New Roman" w:cs="Times New Roman"/>
        </w:rPr>
        <w:t>Rodzaje odbiorów</w:t>
      </w:r>
      <w:bookmarkEnd w:id="30"/>
      <w:r w:rsidRPr="0007752D">
        <w:rPr>
          <w:rFonts w:ascii="Times New Roman" w:hAnsi="Times New Roman" w:cs="Times New Roman"/>
          <w:u w:val="none"/>
        </w:rPr>
        <w:t xml:space="preserve"> </w:t>
      </w:r>
    </w:p>
    <w:p w14:paraId="11037E73" w14:textId="77777777" w:rsidR="00256225" w:rsidRPr="0007752D" w:rsidRDefault="0027561B">
      <w:pPr>
        <w:spacing w:after="49"/>
        <w:ind w:left="106" w:right="276" w:hanging="8"/>
        <w:rPr>
          <w:rFonts w:ascii="Times New Roman" w:hAnsi="Times New Roman" w:cs="Times New Roman"/>
        </w:rPr>
      </w:pPr>
      <w:r w:rsidRPr="0007752D">
        <w:rPr>
          <w:rFonts w:ascii="Times New Roman" w:hAnsi="Times New Roman" w:cs="Times New Roman"/>
        </w:rPr>
        <w:t xml:space="preserve">Roboty podlegają następującym odbiorom robót, dokonywanym przez Inspektora: </w:t>
      </w:r>
    </w:p>
    <w:p w14:paraId="4E16CEF4" w14:textId="77777777" w:rsidR="00256225" w:rsidRPr="0007752D" w:rsidRDefault="0027561B">
      <w:pPr>
        <w:ind w:left="108" w:right="279"/>
        <w:rPr>
          <w:rFonts w:ascii="Times New Roman" w:hAnsi="Times New Roman" w:cs="Times New Roman"/>
        </w:rPr>
      </w:pPr>
      <w:r w:rsidRPr="0007752D">
        <w:rPr>
          <w:rFonts w:ascii="Times New Roman" w:eastAsia="Segoe UI Symbol" w:hAnsi="Times New Roman" w:cs="Times New Roman"/>
        </w:rPr>
        <w:t>−</w:t>
      </w:r>
      <w:r w:rsidRPr="0007752D">
        <w:rPr>
          <w:rFonts w:ascii="Times New Roman" w:eastAsia="Arial" w:hAnsi="Times New Roman" w:cs="Times New Roman"/>
        </w:rPr>
        <w:t xml:space="preserve"> </w:t>
      </w:r>
      <w:r w:rsidRPr="0007752D">
        <w:rPr>
          <w:rFonts w:ascii="Times New Roman" w:hAnsi="Times New Roman" w:cs="Times New Roman"/>
        </w:rPr>
        <w:t xml:space="preserve">odbiorowi robót zanikających, </w:t>
      </w:r>
    </w:p>
    <w:p w14:paraId="33D552E6" w14:textId="77777777" w:rsidR="00B53439" w:rsidRPr="0007752D" w:rsidRDefault="0027561B" w:rsidP="00B53439">
      <w:pPr>
        <w:ind w:left="106" w:right="5365" w:hanging="8"/>
        <w:rPr>
          <w:rFonts w:ascii="Times New Roman" w:hAnsi="Times New Roman" w:cs="Times New Roman"/>
        </w:rPr>
      </w:pPr>
      <w:r w:rsidRPr="0007752D">
        <w:rPr>
          <w:rFonts w:ascii="Times New Roman" w:eastAsia="Segoe UI Symbol" w:hAnsi="Times New Roman" w:cs="Times New Roman"/>
        </w:rPr>
        <w:t>−</w:t>
      </w:r>
      <w:r w:rsidRPr="0007752D">
        <w:rPr>
          <w:rFonts w:ascii="Times New Roman" w:eastAsia="Arial" w:hAnsi="Times New Roman" w:cs="Times New Roman"/>
        </w:rPr>
        <w:t xml:space="preserve"> </w:t>
      </w:r>
      <w:r w:rsidRPr="0007752D">
        <w:rPr>
          <w:rFonts w:ascii="Times New Roman" w:hAnsi="Times New Roman" w:cs="Times New Roman"/>
        </w:rPr>
        <w:t>odbiorowi częściowemu, elementów</w:t>
      </w:r>
      <w:r w:rsidR="00B53439" w:rsidRPr="0007752D">
        <w:rPr>
          <w:rFonts w:ascii="Times New Roman" w:hAnsi="Times New Roman" w:cs="Times New Roman"/>
        </w:rPr>
        <w:t xml:space="preserve"> </w:t>
      </w:r>
      <w:r w:rsidRPr="0007752D">
        <w:rPr>
          <w:rFonts w:ascii="Times New Roman" w:hAnsi="Times New Roman" w:cs="Times New Roman"/>
        </w:rPr>
        <w:t xml:space="preserve">robót, </w:t>
      </w:r>
    </w:p>
    <w:p w14:paraId="5E73CDB5" w14:textId="77777777" w:rsidR="00B53439" w:rsidRPr="0007752D" w:rsidRDefault="0027561B" w:rsidP="00B53439">
      <w:pPr>
        <w:ind w:left="106" w:right="5365" w:hanging="8"/>
        <w:rPr>
          <w:rFonts w:ascii="Times New Roman" w:hAnsi="Times New Roman" w:cs="Times New Roman"/>
        </w:rPr>
      </w:pPr>
      <w:r w:rsidRPr="0007752D">
        <w:rPr>
          <w:rFonts w:ascii="Times New Roman" w:eastAsia="Segoe UI Symbol" w:hAnsi="Times New Roman" w:cs="Times New Roman"/>
        </w:rPr>
        <w:t>−</w:t>
      </w:r>
      <w:r w:rsidRPr="0007752D">
        <w:rPr>
          <w:rFonts w:ascii="Times New Roman" w:eastAsia="Arial" w:hAnsi="Times New Roman" w:cs="Times New Roman"/>
        </w:rPr>
        <w:t xml:space="preserve"> </w:t>
      </w:r>
      <w:r w:rsidRPr="0007752D">
        <w:rPr>
          <w:rFonts w:ascii="Times New Roman" w:hAnsi="Times New Roman" w:cs="Times New Roman"/>
        </w:rPr>
        <w:t xml:space="preserve">odbiorowi końcowemu, ostatecznemu, </w:t>
      </w:r>
    </w:p>
    <w:p w14:paraId="5C0E43ED" w14:textId="19DA1567" w:rsidR="00256225" w:rsidRPr="0007752D" w:rsidRDefault="0027561B" w:rsidP="00B53439">
      <w:pPr>
        <w:ind w:left="106" w:right="5365" w:hanging="8"/>
        <w:rPr>
          <w:rFonts w:ascii="Times New Roman" w:hAnsi="Times New Roman" w:cs="Times New Roman"/>
        </w:rPr>
      </w:pPr>
      <w:r w:rsidRPr="0007752D">
        <w:rPr>
          <w:rFonts w:ascii="Times New Roman" w:eastAsia="Segoe UI Symbol" w:hAnsi="Times New Roman" w:cs="Times New Roman"/>
        </w:rPr>
        <w:t>−</w:t>
      </w:r>
      <w:r w:rsidRPr="0007752D">
        <w:rPr>
          <w:rFonts w:ascii="Times New Roman" w:eastAsia="Arial" w:hAnsi="Times New Roman" w:cs="Times New Roman"/>
        </w:rPr>
        <w:t xml:space="preserve"> </w:t>
      </w:r>
      <w:r w:rsidRPr="0007752D">
        <w:rPr>
          <w:rFonts w:ascii="Times New Roman" w:hAnsi="Times New Roman" w:cs="Times New Roman"/>
        </w:rPr>
        <w:t xml:space="preserve">odbiorowi pogwarancyjnemu. </w:t>
      </w:r>
    </w:p>
    <w:p w14:paraId="2A50BA68" w14:textId="77777777" w:rsidR="00256225" w:rsidRPr="00AE3AEF" w:rsidRDefault="0027561B">
      <w:pPr>
        <w:spacing w:after="12"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760C036A" w14:textId="77777777" w:rsidR="00256225" w:rsidRPr="0007752D" w:rsidRDefault="0027561B">
      <w:pPr>
        <w:pStyle w:val="Nagwek2"/>
        <w:ind w:left="108"/>
        <w:rPr>
          <w:rFonts w:ascii="Times New Roman" w:hAnsi="Times New Roman" w:cs="Times New Roman"/>
        </w:rPr>
      </w:pPr>
      <w:bookmarkStart w:id="31" w:name="_Toc151060772"/>
      <w:r w:rsidRPr="0007752D">
        <w:rPr>
          <w:rFonts w:ascii="Times New Roman" w:hAnsi="Times New Roman" w:cs="Times New Roman"/>
        </w:rPr>
        <w:t>7.2.</w:t>
      </w:r>
      <w:r w:rsidRPr="0007752D">
        <w:rPr>
          <w:rFonts w:ascii="Times New Roman" w:hAnsi="Times New Roman" w:cs="Times New Roman"/>
          <w:u w:val="none"/>
        </w:rPr>
        <w:t xml:space="preserve"> </w:t>
      </w:r>
      <w:r w:rsidRPr="0007752D">
        <w:rPr>
          <w:rFonts w:ascii="Times New Roman" w:hAnsi="Times New Roman" w:cs="Times New Roman"/>
        </w:rPr>
        <w:t>Odbiór robót zanikających i ulegających zakryciu</w:t>
      </w:r>
      <w:bookmarkEnd w:id="31"/>
      <w:r w:rsidRPr="0007752D">
        <w:rPr>
          <w:rFonts w:ascii="Times New Roman" w:hAnsi="Times New Roman" w:cs="Times New Roman"/>
          <w:u w:val="none"/>
        </w:rPr>
        <w:t xml:space="preserve"> </w:t>
      </w:r>
    </w:p>
    <w:p w14:paraId="2F58485D" w14:textId="77777777" w:rsidR="005E5D26" w:rsidRPr="0007752D" w:rsidRDefault="005E5D26" w:rsidP="005E5D26">
      <w:pPr>
        <w:ind w:left="106" w:right="276" w:hanging="8"/>
        <w:rPr>
          <w:rFonts w:ascii="Times New Roman" w:hAnsi="Times New Roman" w:cs="Times New Roman"/>
        </w:rPr>
      </w:pPr>
      <w:r w:rsidRPr="0007752D">
        <w:rPr>
          <w:rFonts w:ascii="Times New Roman" w:hAnsi="Times New Roman" w:cs="Times New Roman"/>
        </w:rPr>
        <w:t>Odbiór robót zanikających i ulegających zakryciu polega na finalnej ocenie jakości wykonywanych robót oraz ilości tych robót, które w dalszym procesie realizacji ulegną zakryciu.</w:t>
      </w:r>
    </w:p>
    <w:p w14:paraId="69CD7E28" w14:textId="1A3222BC" w:rsidR="005E5D26" w:rsidRPr="0007752D" w:rsidRDefault="005E5D26" w:rsidP="005E5D26">
      <w:pPr>
        <w:ind w:left="106" w:right="276" w:hanging="8"/>
        <w:rPr>
          <w:rFonts w:ascii="Times New Roman" w:hAnsi="Times New Roman" w:cs="Times New Roman"/>
        </w:rPr>
      </w:pPr>
      <w:r w:rsidRPr="0007752D">
        <w:rPr>
          <w:rFonts w:ascii="Times New Roman" w:hAnsi="Times New Roman" w:cs="Times New Roman"/>
        </w:rPr>
        <w:t>Odbiór robót zanikających i ulegających zakryciu będzie dokonany w czasie umożliwiającym wykonanie ewentualnych korekt i poprawek bez hamowania ogólnego postępu robót. Odbioru tego dokonuje Inspektor nadzoru.</w:t>
      </w:r>
    </w:p>
    <w:p w14:paraId="359ABA89" w14:textId="0DB6D82B" w:rsidR="005E5D26" w:rsidRPr="0007752D" w:rsidRDefault="005E5D26" w:rsidP="005E5D26">
      <w:pPr>
        <w:ind w:left="106" w:right="276" w:hanging="8"/>
        <w:rPr>
          <w:rFonts w:ascii="Times New Roman" w:hAnsi="Times New Roman" w:cs="Times New Roman"/>
        </w:rPr>
      </w:pPr>
      <w:r w:rsidRPr="0007752D">
        <w:rPr>
          <w:rFonts w:ascii="Times New Roman" w:hAnsi="Times New Roman" w:cs="Times New Roman"/>
        </w:rPr>
        <w:t>Gotowość danej części robót do odbioru zgłasza wykonawca wpisem do dziennika budowy i jednoczesnym powiadomieniem Inspektora nadzoru. Odbiór będzie przeprowadzony niezwłocznie, nie później jednak niż w ciągu 3 dni od daty zgłoszenia wpisem do dziennika budowy i powiadomienia o tym fakcie Inspektora nadzoru.</w:t>
      </w:r>
    </w:p>
    <w:p w14:paraId="457548DF" w14:textId="739EE3CA" w:rsidR="005E5D26" w:rsidRPr="00AE3AEF" w:rsidRDefault="005E5D26" w:rsidP="005E5D26">
      <w:pPr>
        <w:ind w:left="106" w:right="276" w:hanging="8"/>
        <w:rPr>
          <w:rFonts w:ascii="Times New Roman" w:hAnsi="Times New Roman" w:cs="Times New Roman"/>
          <w:highlight w:val="yellow"/>
        </w:rPr>
      </w:pPr>
      <w:r w:rsidRPr="0007752D">
        <w:rPr>
          <w:rFonts w:ascii="Times New Roman" w:hAnsi="Times New Roman" w:cs="Times New Roman"/>
        </w:rPr>
        <w:t>Jakość i ilość robót ulegających zakryciu ocenia Inspektor nadzoru na podstawie dokumentów zawierających komplet wyników badań laboratoryjnych, atestów i w oparciu o przeprowadzone pomiary, w konfrontacji z dokumentacją projektową, Specyfikacją techniczną i uprzednimi ustaleniami.</w:t>
      </w:r>
    </w:p>
    <w:p w14:paraId="3BC99F25" w14:textId="77777777" w:rsidR="00256225" w:rsidRPr="00AE3AEF" w:rsidRDefault="0027561B">
      <w:pPr>
        <w:spacing w:after="24" w:line="259" w:lineRule="auto"/>
        <w:ind w:left="0" w:right="0" w:firstLine="0"/>
        <w:jc w:val="left"/>
        <w:rPr>
          <w:rFonts w:ascii="Times New Roman" w:hAnsi="Times New Roman" w:cs="Times New Roman"/>
          <w:highlight w:val="yellow"/>
        </w:rPr>
      </w:pPr>
      <w:r w:rsidRPr="00AE3AEF">
        <w:rPr>
          <w:rFonts w:ascii="Times New Roman" w:hAnsi="Times New Roman" w:cs="Times New Roman"/>
          <w:sz w:val="23"/>
          <w:highlight w:val="yellow"/>
        </w:rPr>
        <w:t xml:space="preserve"> </w:t>
      </w:r>
    </w:p>
    <w:p w14:paraId="40EB1F5D" w14:textId="77777777" w:rsidR="00256225" w:rsidRPr="0007752D" w:rsidRDefault="0027561B">
      <w:pPr>
        <w:pStyle w:val="Nagwek2"/>
        <w:ind w:left="108"/>
        <w:rPr>
          <w:rFonts w:ascii="Times New Roman" w:hAnsi="Times New Roman" w:cs="Times New Roman"/>
        </w:rPr>
      </w:pPr>
      <w:bookmarkStart w:id="32" w:name="_Toc151060773"/>
      <w:r w:rsidRPr="0007752D">
        <w:rPr>
          <w:rFonts w:ascii="Times New Roman" w:hAnsi="Times New Roman" w:cs="Times New Roman"/>
        </w:rPr>
        <w:t>7.3.</w:t>
      </w:r>
      <w:r w:rsidRPr="0007752D">
        <w:rPr>
          <w:rFonts w:ascii="Times New Roman" w:hAnsi="Times New Roman" w:cs="Times New Roman"/>
          <w:u w:val="none"/>
        </w:rPr>
        <w:t xml:space="preserve"> </w:t>
      </w:r>
      <w:r w:rsidRPr="0007752D">
        <w:rPr>
          <w:rFonts w:ascii="Times New Roman" w:hAnsi="Times New Roman" w:cs="Times New Roman"/>
        </w:rPr>
        <w:t>Odbiór częściowy</w:t>
      </w:r>
      <w:bookmarkEnd w:id="32"/>
      <w:r w:rsidRPr="0007752D">
        <w:rPr>
          <w:rFonts w:ascii="Times New Roman" w:hAnsi="Times New Roman" w:cs="Times New Roman"/>
          <w:u w:val="none"/>
        </w:rPr>
        <w:t xml:space="preserve"> </w:t>
      </w:r>
    </w:p>
    <w:p w14:paraId="171F1338"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Odbiór częściowy polega na ocenie ilości i jakości wykonanych części robót. </w:t>
      </w:r>
    </w:p>
    <w:p w14:paraId="1E311C6B" w14:textId="77777777" w:rsidR="00256225" w:rsidRPr="0007752D" w:rsidRDefault="0027561B">
      <w:pPr>
        <w:ind w:left="106" w:right="276" w:hanging="8"/>
        <w:rPr>
          <w:rFonts w:ascii="Times New Roman" w:hAnsi="Times New Roman" w:cs="Times New Roman"/>
        </w:rPr>
      </w:pPr>
      <w:r w:rsidRPr="0007752D">
        <w:rPr>
          <w:rFonts w:ascii="Times New Roman" w:hAnsi="Times New Roman" w:cs="Times New Roman"/>
        </w:rPr>
        <w:t xml:space="preserve">Odbioru robót dokonuje Inspektor. </w:t>
      </w:r>
    </w:p>
    <w:p w14:paraId="5D1BFCE0"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Gotowość danej części robót do odbioru zgłasza Wykonawca wpisem do dziennika budowy z jednoczesnym powiadomieniem Inspektora. Odbiór przeprowadzony będzie niezwłocznie, nie później jednak, niż w ciągu 3 dni od daty zgłoszenia wpisem do dziennika budowy i powiadomienia o tym fakcie Inspektora. </w:t>
      </w:r>
    </w:p>
    <w:p w14:paraId="15C10C92" w14:textId="77777777" w:rsidR="00256225" w:rsidRPr="00AE3AEF" w:rsidRDefault="0027561B">
      <w:pPr>
        <w:spacing w:after="4"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2A0C05CC" w14:textId="77777777" w:rsidR="00256225" w:rsidRPr="0007752D" w:rsidRDefault="0027561B">
      <w:pPr>
        <w:pStyle w:val="Nagwek2"/>
        <w:ind w:left="108"/>
        <w:rPr>
          <w:rFonts w:ascii="Times New Roman" w:hAnsi="Times New Roman" w:cs="Times New Roman"/>
        </w:rPr>
      </w:pPr>
      <w:bookmarkStart w:id="33" w:name="_Toc151060774"/>
      <w:r w:rsidRPr="0007752D">
        <w:rPr>
          <w:rFonts w:ascii="Times New Roman" w:hAnsi="Times New Roman" w:cs="Times New Roman"/>
        </w:rPr>
        <w:t>7.4.</w:t>
      </w:r>
      <w:r w:rsidRPr="0007752D">
        <w:rPr>
          <w:rFonts w:ascii="Times New Roman" w:hAnsi="Times New Roman" w:cs="Times New Roman"/>
          <w:u w:val="none"/>
        </w:rPr>
        <w:t xml:space="preserve"> </w:t>
      </w:r>
      <w:r w:rsidRPr="0007752D">
        <w:rPr>
          <w:rFonts w:ascii="Times New Roman" w:hAnsi="Times New Roman" w:cs="Times New Roman"/>
        </w:rPr>
        <w:t>Odbiór ostateczny (końcowy)</w:t>
      </w:r>
      <w:bookmarkEnd w:id="33"/>
      <w:r w:rsidRPr="0007752D">
        <w:rPr>
          <w:rFonts w:ascii="Times New Roman" w:hAnsi="Times New Roman" w:cs="Times New Roman"/>
          <w:u w:val="none"/>
        </w:rPr>
        <w:t xml:space="preserve"> </w:t>
      </w:r>
    </w:p>
    <w:p w14:paraId="2A4724E6"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Osiągnięcie gotowości do odbioru musi potwierdzić wpisem do dziennika budowy Inspektor nadzoru inwestorskiego. Wykonawca przekaże Inspektorowi nadzoru kompletny operat kolaudacyjny, zawierający dokumenty zgodnie z wykazem zawartym w pkt. 7.6. niniejszej OST. W terminie 7 dni od daty potwierdzenia gotowości do odbioru Inwestor powiadomi pisemnie Wykonawcę o dacie rozpoczęcia odbioru i składzie powołanej komisji kolaudacyjnej. Rozpoczęcie prac komisji nastąpi nie później niż przed upływem terminu określonego w umowie. </w:t>
      </w:r>
    </w:p>
    <w:p w14:paraId="065F5177" w14:textId="1C36A134" w:rsidR="00256225" w:rsidRPr="0007752D" w:rsidRDefault="0027561B">
      <w:pPr>
        <w:ind w:left="108" w:right="279"/>
        <w:rPr>
          <w:rFonts w:ascii="Times New Roman" w:hAnsi="Times New Roman" w:cs="Times New Roman"/>
        </w:rPr>
      </w:pPr>
      <w:r w:rsidRPr="0007752D">
        <w:rPr>
          <w:rFonts w:ascii="Times New Roman" w:hAnsi="Times New Roman" w:cs="Times New Roman"/>
        </w:rPr>
        <w:lastRenderedPageBreak/>
        <w:t>Komisja odbierająca roboty dokona ich oceny jakościowej na podstawie przedłożonych dokumentów, wyników badań i pomiarów, oceny wizualnej oraz zgodności wykonania robót z PW, PN i ST. W toku odbioru ostatecznego komisja zapozna się z realizacją robót, zwłaszcza w zakresie wykonania robót uzupełniających</w:t>
      </w:r>
      <w:r w:rsidR="005963CB" w:rsidRPr="0007752D">
        <w:rPr>
          <w:rFonts w:ascii="Times New Roman" w:hAnsi="Times New Roman" w:cs="Times New Roman"/>
        </w:rPr>
        <w:t xml:space="preserve"> </w:t>
      </w:r>
      <w:r w:rsidRPr="0007752D">
        <w:rPr>
          <w:rFonts w:ascii="Times New Roman" w:hAnsi="Times New Roman" w:cs="Times New Roman"/>
        </w:rPr>
        <w:t xml:space="preserve">i  robót poprawkowych. </w:t>
      </w:r>
    </w:p>
    <w:p w14:paraId="11C507C4"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W przypadku niewykonania wyznaczonych robót poprawkowych lub robót uzupełniających komisja przerwie swoje czynności i ustali nowy termin odbioru ostatecznego. </w:t>
      </w:r>
    </w:p>
    <w:p w14:paraId="4EC7B342" w14:textId="77777777" w:rsidR="00256225" w:rsidRPr="0007752D" w:rsidRDefault="0027561B">
      <w:pPr>
        <w:ind w:left="108" w:right="279"/>
        <w:rPr>
          <w:rFonts w:ascii="Times New Roman" w:hAnsi="Times New Roman" w:cs="Times New Roman"/>
        </w:rPr>
      </w:pPr>
      <w:r w:rsidRPr="0007752D">
        <w:rPr>
          <w:rFonts w:ascii="Times New Roman" w:hAnsi="Times New Roman" w:cs="Times New Roman"/>
        </w:rPr>
        <w:t xml:space="preserve">W przypadku stwierdzenia przez komisje, że jakość wykonanych robót w poszczególnych asortymentach nieznacznie odbiega od wymaganej według PB, PW lub ST z uwzględnieniem tolerancji i nie ma większego wpływu na cechy eksploatacyjne obiektu i bezpieczeństwo osób i mienia, komisja dokona potrąceń, oceniając pomniejszoną wartość wykonanych robót w stosunku do wymagań przyjętych w umowie. </w:t>
      </w:r>
    </w:p>
    <w:p w14:paraId="5E34C8A3" w14:textId="77777777" w:rsidR="00256225" w:rsidRPr="0007752D" w:rsidRDefault="0027561B">
      <w:pPr>
        <w:spacing w:after="2" w:line="259" w:lineRule="auto"/>
        <w:ind w:left="0" w:right="0" w:firstLine="0"/>
        <w:jc w:val="left"/>
        <w:rPr>
          <w:rFonts w:ascii="Times New Roman" w:hAnsi="Times New Roman" w:cs="Times New Roman"/>
        </w:rPr>
      </w:pPr>
      <w:r w:rsidRPr="0007752D">
        <w:rPr>
          <w:rFonts w:ascii="Times New Roman" w:hAnsi="Times New Roman" w:cs="Times New Roman"/>
          <w:sz w:val="23"/>
        </w:rPr>
        <w:t xml:space="preserve"> </w:t>
      </w:r>
    </w:p>
    <w:p w14:paraId="2A01F101" w14:textId="77777777" w:rsidR="00256225" w:rsidRPr="0007752D" w:rsidRDefault="0027561B">
      <w:pPr>
        <w:pStyle w:val="Nagwek2"/>
        <w:ind w:left="108"/>
        <w:rPr>
          <w:rFonts w:ascii="Times New Roman" w:hAnsi="Times New Roman" w:cs="Times New Roman"/>
        </w:rPr>
      </w:pPr>
      <w:bookmarkStart w:id="34" w:name="_Toc151060775"/>
      <w:r w:rsidRPr="0007752D">
        <w:rPr>
          <w:rFonts w:ascii="Times New Roman" w:hAnsi="Times New Roman" w:cs="Times New Roman"/>
        </w:rPr>
        <w:t>7.5.</w:t>
      </w:r>
      <w:r w:rsidRPr="0007752D">
        <w:rPr>
          <w:rFonts w:ascii="Times New Roman" w:hAnsi="Times New Roman" w:cs="Times New Roman"/>
          <w:u w:val="none"/>
        </w:rPr>
        <w:t xml:space="preserve"> </w:t>
      </w:r>
      <w:r w:rsidRPr="0007752D">
        <w:rPr>
          <w:rFonts w:ascii="Times New Roman" w:hAnsi="Times New Roman" w:cs="Times New Roman"/>
        </w:rPr>
        <w:t>Odbiór pogwarancyjny</w:t>
      </w:r>
      <w:bookmarkEnd w:id="34"/>
      <w:r w:rsidRPr="0007752D">
        <w:rPr>
          <w:rFonts w:ascii="Times New Roman" w:hAnsi="Times New Roman" w:cs="Times New Roman"/>
          <w:u w:val="none"/>
        </w:rPr>
        <w:t xml:space="preserve"> </w:t>
      </w:r>
    </w:p>
    <w:p w14:paraId="27877A66" w14:textId="77777777" w:rsidR="00256225" w:rsidRPr="00AE3AEF" w:rsidRDefault="0027561B">
      <w:pPr>
        <w:ind w:left="108" w:right="279"/>
        <w:rPr>
          <w:rFonts w:ascii="Times New Roman" w:hAnsi="Times New Roman" w:cs="Times New Roman"/>
          <w:highlight w:val="yellow"/>
        </w:rPr>
      </w:pPr>
      <w:r w:rsidRPr="0007752D">
        <w:rPr>
          <w:rFonts w:ascii="Times New Roman" w:hAnsi="Times New Roman" w:cs="Times New Roman"/>
        </w:rPr>
        <w:t xml:space="preserve">Odbiór pogwarancyjny polega na ocenie wykonanych robót związanych z usunięciem wad stwierdzonych przy odbiorze ostatecznym i zaistniałych w okresie gwarancyjnym. Odbiór pogwarancyjny będzie dokonany na podstawie oceny wizualnej obiektu z uwzględnieniem zasad odbioru ostatecznego. </w:t>
      </w:r>
    </w:p>
    <w:p w14:paraId="136F5607" w14:textId="77777777" w:rsidR="00256225" w:rsidRPr="00AE3AEF" w:rsidRDefault="0027561B">
      <w:pPr>
        <w:spacing w:after="0"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3143FC26" w14:textId="77777777" w:rsidR="00256225" w:rsidRPr="008C0846" w:rsidRDefault="0027561B">
      <w:pPr>
        <w:pStyle w:val="Nagwek2"/>
        <w:ind w:left="108"/>
        <w:rPr>
          <w:rFonts w:ascii="Times New Roman" w:hAnsi="Times New Roman" w:cs="Times New Roman"/>
        </w:rPr>
      </w:pPr>
      <w:bookmarkStart w:id="35" w:name="_Toc151060776"/>
      <w:r w:rsidRPr="008C0846">
        <w:rPr>
          <w:rFonts w:ascii="Times New Roman" w:hAnsi="Times New Roman" w:cs="Times New Roman"/>
        </w:rPr>
        <w:t>7.6.</w:t>
      </w:r>
      <w:r w:rsidRPr="008C0846">
        <w:rPr>
          <w:rFonts w:ascii="Times New Roman" w:hAnsi="Times New Roman" w:cs="Times New Roman"/>
          <w:u w:val="none"/>
        </w:rPr>
        <w:t xml:space="preserve"> </w:t>
      </w:r>
      <w:r w:rsidRPr="008C0846">
        <w:rPr>
          <w:rFonts w:ascii="Times New Roman" w:hAnsi="Times New Roman" w:cs="Times New Roman"/>
        </w:rPr>
        <w:t>Dokumenty odbioru ostatecznego</w:t>
      </w:r>
      <w:bookmarkEnd w:id="35"/>
      <w:r w:rsidRPr="008C0846">
        <w:rPr>
          <w:rFonts w:ascii="Times New Roman" w:hAnsi="Times New Roman" w:cs="Times New Roman"/>
          <w:u w:val="none"/>
        </w:rPr>
        <w:t xml:space="preserve"> </w:t>
      </w:r>
    </w:p>
    <w:p w14:paraId="182CFAB9" w14:textId="77777777" w:rsidR="00256225" w:rsidRPr="008C0846" w:rsidRDefault="0027561B">
      <w:pPr>
        <w:ind w:left="106" w:right="276" w:hanging="8"/>
        <w:rPr>
          <w:rFonts w:ascii="Times New Roman" w:hAnsi="Times New Roman" w:cs="Times New Roman"/>
        </w:rPr>
      </w:pPr>
      <w:r w:rsidRPr="008C0846">
        <w:rPr>
          <w:rFonts w:ascii="Times New Roman" w:hAnsi="Times New Roman" w:cs="Times New Roman"/>
        </w:rPr>
        <w:t xml:space="preserve">Podstawowym dokumentem do dokonania odbioru ostatecznego robót jest protokół odbioru ostatecznego sporządzony wg wzoru ustalonego przez Inwestora. </w:t>
      </w:r>
    </w:p>
    <w:p w14:paraId="109B5889" w14:textId="77777777" w:rsidR="00256225" w:rsidRPr="008C0846" w:rsidRDefault="0027561B">
      <w:pPr>
        <w:spacing w:after="0" w:line="259" w:lineRule="auto"/>
        <w:ind w:left="0" w:right="0" w:firstLine="0"/>
        <w:jc w:val="left"/>
        <w:rPr>
          <w:rFonts w:ascii="Times New Roman" w:hAnsi="Times New Roman" w:cs="Times New Roman"/>
        </w:rPr>
      </w:pPr>
      <w:r w:rsidRPr="008C0846">
        <w:rPr>
          <w:rFonts w:ascii="Times New Roman" w:hAnsi="Times New Roman" w:cs="Times New Roman"/>
        </w:rPr>
        <w:t xml:space="preserve"> </w:t>
      </w:r>
    </w:p>
    <w:p w14:paraId="32A044A1" w14:textId="77777777" w:rsidR="00256225" w:rsidRPr="008C0846" w:rsidRDefault="0027561B">
      <w:pPr>
        <w:ind w:left="106" w:right="853" w:hanging="8"/>
        <w:rPr>
          <w:rFonts w:ascii="Times New Roman" w:hAnsi="Times New Roman" w:cs="Times New Roman"/>
        </w:rPr>
      </w:pPr>
      <w:r w:rsidRPr="008C0846">
        <w:rPr>
          <w:rFonts w:ascii="Times New Roman" w:hAnsi="Times New Roman" w:cs="Times New Roman"/>
        </w:rPr>
        <w:t xml:space="preserve">Do odbioru ostatecznego Wykonawca jest zobowiązany przygotować operat kolaudacyjny zawierający: </w:t>
      </w: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Projekt powykonawczy z naniesionymi zmianami wykonawczymi. </w:t>
      </w:r>
    </w:p>
    <w:p w14:paraId="4975AB8E" w14:textId="77777777" w:rsidR="00256225" w:rsidRPr="008C0846" w:rsidRDefault="0027561B">
      <w:pPr>
        <w:ind w:left="106" w:right="276" w:hanging="8"/>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Dziennik budowy – oryginał i kopię, </w:t>
      </w:r>
    </w:p>
    <w:p w14:paraId="424342F9" w14:textId="77777777" w:rsidR="00256225" w:rsidRPr="008C0846" w:rsidRDefault="0027561B">
      <w:pPr>
        <w:ind w:left="106" w:right="276" w:hanging="8"/>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Obmiar robót (jeśli wymagany), </w:t>
      </w:r>
    </w:p>
    <w:p w14:paraId="296D22E0" w14:textId="77777777" w:rsidR="00256225" w:rsidRPr="008C0846" w:rsidRDefault="0027561B">
      <w:pPr>
        <w:ind w:left="106" w:right="276" w:hanging="8"/>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Wyniki pomiarów kontrolnych (operaty geodezyjne), </w:t>
      </w:r>
    </w:p>
    <w:p w14:paraId="5ADFABBD" w14:textId="77777777" w:rsidR="00256225" w:rsidRPr="008C0846" w:rsidRDefault="0027561B">
      <w:pPr>
        <w:ind w:left="108" w:right="279"/>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Atesty jakościowe wbudowanych materiałów, </w:t>
      </w:r>
    </w:p>
    <w:p w14:paraId="51CC4C9F" w14:textId="77777777" w:rsidR="00256225" w:rsidRPr="008C0846" w:rsidRDefault="0027561B">
      <w:pPr>
        <w:ind w:left="108" w:right="279"/>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Dokumenty potwierdzające legalizację wbudowanych urządzeń, </w:t>
      </w:r>
    </w:p>
    <w:p w14:paraId="25A45D3C" w14:textId="77777777" w:rsidR="00256225" w:rsidRPr="008C0846" w:rsidRDefault="0027561B">
      <w:pPr>
        <w:ind w:left="106" w:right="276" w:hanging="8"/>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Sprawozdania techniczne z prób ruchowych, </w:t>
      </w:r>
    </w:p>
    <w:p w14:paraId="2D9988BC" w14:textId="19AE380B" w:rsidR="00256225" w:rsidRPr="008C0846" w:rsidRDefault="0027561B">
      <w:pPr>
        <w:ind w:left="108" w:right="279"/>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Protok</w:t>
      </w:r>
      <w:r w:rsidR="005963CB" w:rsidRPr="008C0846">
        <w:rPr>
          <w:rFonts w:ascii="Times New Roman" w:hAnsi="Times New Roman" w:cs="Times New Roman"/>
        </w:rPr>
        <w:t>o</w:t>
      </w:r>
      <w:r w:rsidRPr="008C0846">
        <w:rPr>
          <w:rFonts w:ascii="Times New Roman" w:hAnsi="Times New Roman" w:cs="Times New Roman"/>
        </w:rPr>
        <w:t xml:space="preserve">ły prób i badań, </w:t>
      </w:r>
    </w:p>
    <w:p w14:paraId="761F6823" w14:textId="241A24B2" w:rsidR="00256225" w:rsidRPr="008C0846" w:rsidRDefault="0027561B">
      <w:pPr>
        <w:ind w:left="108" w:right="279"/>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Protok</w:t>
      </w:r>
      <w:r w:rsidR="005963CB" w:rsidRPr="008C0846">
        <w:rPr>
          <w:rFonts w:ascii="Times New Roman" w:hAnsi="Times New Roman" w:cs="Times New Roman"/>
        </w:rPr>
        <w:t>o</w:t>
      </w:r>
      <w:r w:rsidRPr="008C0846">
        <w:rPr>
          <w:rFonts w:ascii="Times New Roman" w:hAnsi="Times New Roman" w:cs="Times New Roman"/>
        </w:rPr>
        <w:t xml:space="preserve">ły odbioru robót zanikających, </w:t>
      </w:r>
    </w:p>
    <w:p w14:paraId="2DEB10BC" w14:textId="77777777" w:rsidR="00256225" w:rsidRPr="008C0846" w:rsidRDefault="0027561B">
      <w:pPr>
        <w:ind w:left="106" w:right="276" w:hanging="8"/>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Rozliczenie z demontażu, </w:t>
      </w:r>
    </w:p>
    <w:p w14:paraId="2DEDC641" w14:textId="77777777" w:rsidR="00256225" w:rsidRPr="008C0846" w:rsidRDefault="0027561B">
      <w:pPr>
        <w:ind w:left="106" w:right="276" w:hanging="8"/>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Wykaz wbudowanych urządzeń i przekazywanych instrukcji obsługi, </w:t>
      </w:r>
    </w:p>
    <w:p w14:paraId="15DB69CF" w14:textId="77777777" w:rsidR="00256225" w:rsidRPr="008C0846" w:rsidRDefault="0027561B">
      <w:pPr>
        <w:ind w:left="106" w:right="276" w:hanging="8"/>
        <w:rPr>
          <w:rFonts w:ascii="Times New Roman" w:hAnsi="Times New Roman" w:cs="Times New Roman"/>
        </w:rPr>
      </w:pP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Wykaz przekazywanych kluczy, </w:t>
      </w:r>
    </w:p>
    <w:p w14:paraId="1D76D489" w14:textId="4381BE55" w:rsidR="00256225" w:rsidRPr="008C0846" w:rsidRDefault="0027561B">
      <w:pPr>
        <w:ind w:left="106" w:right="2646" w:hanging="8"/>
        <w:rPr>
          <w:rFonts w:ascii="Times New Roman" w:hAnsi="Times New Roman" w:cs="Times New Roman"/>
        </w:rPr>
      </w:pPr>
      <w:r w:rsidRPr="008C0846">
        <w:rPr>
          <w:rFonts w:ascii="Times New Roman" w:eastAsia="Segoe UI Symbol" w:hAnsi="Times New Roman" w:cs="Times New Roman"/>
        </w:rPr>
        <w:t>−</w:t>
      </w:r>
      <w:r w:rsidR="008C0846" w:rsidRPr="008C0846">
        <w:rPr>
          <w:rFonts w:ascii="Times New Roman" w:eastAsia="Arial" w:hAnsi="Times New Roman" w:cs="Times New Roman"/>
        </w:rPr>
        <w:t xml:space="preserve"> </w:t>
      </w:r>
      <w:r w:rsidRPr="008C0846">
        <w:rPr>
          <w:rFonts w:ascii="Times New Roman" w:hAnsi="Times New Roman" w:cs="Times New Roman"/>
        </w:rPr>
        <w:t xml:space="preserve">Oświadczenia osób funkcyjnych na budowie wymagane Prawem Budowlanym, </w:t>
      </w:r>
      <w:r w:rsidRPr="008C0846">
        <w:rPr>
          <w:rFonts w:ascii="Times New Roman" w:eastAsia="Segoe UI Symbol" w:hAnsi="Times New Roman" w:cs="Times New Roman"/>
        </w:rPr>
        <w:t>−</w:t>
      </w:r>
      <w:r w:rsidRPr="008C0846">
        <w:rPr>
          <w:rFonts w:ascii="Times New Roman" w:eastAsia="Arial" w:hAnsi="Times New Roman" w:cs="Times New Roman"/>
        </w:rPr>
        <w:t xml:space="preserve"> </w:t>
      </w:r>
      <w:r w:rsidRPr="008C0846">
        <w:rPr>
          <w:rFonts w:ascii="Times New Roman" w:hAnsi="Times New Roman" w:cs="Times New Roman"/>
        </w:rPr>
        <w:t xml:space="preserve">Inne dokumenty wymagane przez Inwestora. </w:t>
      </w:r>
    </w:p>
    <w:p w14:paraId="72C4574B" w14:textId="77777777" w:rsidR="00256225" w:rsidRPr="008C0846" w:rsidRDefault="0027561B">
      <w:pPr>
        <w:spacing w:after="0" w:line="259" w:lineRule="auto"/>
        <w:ind w:left="0" w:right="0" w:firstLine="0"/>
        <w:jc w:val="left"/>
        <w:rPr>
          <w:rFonts w:ascii="Times New Roman" w:hAnsi="Times New Roman" w:cs="Times New Roman"/>
        </w:rPr>
      </w:pPr>
      <w:r w:rsidRPr="008C0846">
        <w:rPr>
          <w:rFonts w:ascii="Times New Roman" w:hAnsi="Times New Roman" w:cs="Times New Roman"/>
        </w:rPr>
        <w:t xml:space="preserve"> </w:t>
      </w:r>
    </w:p>
    <w:p w14:paraId="7155DC0B" w14:textId="77777777" w:rsidR="00256225" w:rsidRPr="008C0846" w:rsidRDefault="0027561B">
      <w:pPr>
        <w:ind w:left="108" w:right="279"/>
        <w:rPr>
          <w:rFonts w:ascii="Times New Roman" w:hAnsi="Times New Roman" w:cs="Times New Roman"/>
        </w:rPr>
      </w:pPr>
      <w:r w:rsidRPr="008C0846">
        <w:rPr>
          <w:rFonts w:ascii="Times New Roman" w:hAnsi="Times New Roman" w:cs="Times New Roman"/>
        </w:rPr>
        <w:t xml:space="preserve">W przypadku, gdy zdaniem komisji, roboty pod względem przygotowania dokumentacyjnego nie będą gotowe do odbioru ostatecznego, komisja w porozumieniu z Wykonawcą wyznaczy ponowny termin tego odbioru. Wszystkie zarządzone przez komisję roboty poprawkowe lub uzupełniające będą zestawione wg wzoru ustalonego przez Inwestora, wykonane i zgłoszone pismem przez Wykonawcę do odbioru w terminie ustalonym przez komisję. </w:t>
      </w:r>
    </w:p>
    <w:p w14:paraId="563DE6C3" w14:textId="77777777" w:rsidR="005963CB" w:rsidRPr="008C0846" w:rsidRDefault="005963CB">
      <w:pPr>
        <w:ind w:left="108" w:right="279"/>
        <w:rPr>
          <w:rFonts w:ascii="Times New Roman" w:hAnsi="Times New Roman" w:cs="Times New Roman"/>
        </w:rPr>
      </w:pPr>
    </w:p>
    <w:p w14:paraId="05E77F52" w14:textId="77777777" w:rsidR="00256225" w:rsidRPr="008C0846" w:rsidRDefault="0027561B">
      <w:pPr>
        <w:pStyle w:val="Nagwek1"/>
        <w:ind w:left="108"/>
        <w:rPr>
          <w:rFonts w:ascii="Times New Roman" w:hAnsi="Times New Roman" w:cs="Times New Roman"/>
        </w:rPr>
      </w:pPr>
      <w:bookmarkStart w:id="36" w:name="_Toc151060777"/>
      <w:r w:rsidRPr="008C0846">
        <w:rPr>
          <w:rFonts w:ascii="Times New Roman" w:hAnsi="Times New Roman" w:cs="Times New Roman"/>
        </w:rPr>
        <w:lastRenderedPageBreak/>
        <w:t>8.</w:t>
      </w:r>
      <w:r w:rsidRPr="008C0846">
        <w:rPr>
          <w:rFonts w:ascii="Times New Roman" w:hAnsi="Times New Roman" w:cs="Times New Roman"/>
          <w:u w:val="none"/>
        </w:rPr>
        <w:t xml:space="preserve"> </w:t>
      </w:r>
      <w:r w:rsidRPr="008C0846">
        <w:rPr>
          <w:rFonts w:ascii="Times New Roman" w:hAnsi="Times New Roman" w:cs="Times New Roman"/>
        </w:rPr>
        <w:t>PODSTAWY PŁATNOŚCI</w:t>
      </w:r>
      <w:bookmarkEnd w:id="36"/>
      <w:r w:rsidRPr="008C0846">
        <w:rPr>
          <w:rFonts w:ascii="Times New Roman" w:hAnsi="Times New Roman" w:cs="Times New Roman"/>
          <w:u w:val="none"/>
        </w:rPr>
        <w:t xml:space="preserve"> </w:t>
      </w:r>
    </w:p>
    <w:p w14:paraId="0941DC5B" w14:textId="77777777" w:rsidR="008C0846" w:rsidRPr="008C0846" w:rsidRDefault="0027561B" w:rsidP="008C0846">
      <w:pPr>
        <w:pStyle w:val="Nagwek2"/>
        <w:ind w:left="108"/>
        <w:rPr>
          <w:rFonts w:ascii="Times New Roman" w:hAnsi="Times New Roman" w:cs="Times New Roman"/>
          <w:u w:val="none"/>
        </w:rPr>
      </w:pPr>
      <w:bookmarkStart w:id="37" w:name="_Toc151060778"/>
      <w:r w:rsidRPr="008C0846">
        <w:rPr>
          <w:rFonts w:ascii="Times New Roman" w:hAnsi="Times New Roman" w:cs="Times New Roman"/>
        </w:rPr>
        <w:t>8.1.</w:t>
      </w:r>
      <w:r w:rsidRPr="008C0846">
        <w:rPr>
          <w:rFonts w:ascii="Times New Roman" w:hAnsi="Times New Roman" w:cs="Times New Roman"/>
          <w:u w:val="none"/>
        </w:rPr>
        <w:t xml:space="preserve"> </w:t>
      </w:r>
      <w:r w:rsidRPr="008C0846">
        <w:rPr>
          <w:rFonts w:ascii="Times New Roman" w:hAnsi="Times New Roman" w:cs="Times New Roman"/>
        </w:rPr>
        <w:t>Ustalenia ogólne</w:t>
      </w:r>
      <w:bookmarkEnd w:id="37"/>
      <w:r w:rsidRPr="008C0846">
        <w:rPr>
          <w:rFonts w:ascii="Times New Roman" w:hAnsi="Times New Roman" w:cs="Times New Roman"/>
          <w:u w:val="none"/>
        </w:rPr>
        <w:t xml:space="preserve"> </w:t>
      </w:r>
    </w:p>
    <w:p w14:paraId="706E2272" w14:textId="4E03F7AF" w:rsidR="00DC23A3" w:rsidRPr="008C0846" w:rsidRDefault="00DC23A3" w:rsidP="008C0846">
      <w:pPr>
        <w:pStyle w:val="Nagwek2"/>
        <w:ind w:left="108"/>
        <w:rPr>
          <w:rFonts w:ascii="Times New Roman" w:eastAsia="Microsoft Sans Serif" w:hAnsi="Times New Roman" w:cs="Times New Roman"/>
          <w:b w:val="0"/>
          <w:u w:val="none"/>
        </w:rPr>
      </w:pPr>
      <w:r w:rsidRPr="008C0846">
        <w:rPr>
          <w:rFonts w:ascii="Times New Roman" w:eastAsia="Microsoft Sans Serif" w:hAnsi="Times New Roman" w:cs="Times New Roman"/>
          <w:b w:val="0"/>
          <w:u w:val="none"/>
        </w:rPr>
        <w:t>Podstawą płatności są zapisy w zawartej umowie.</w:t>
      </w:r>
    </w:p>
    <w:p w14:paraId="283D6671" w14:textId="0BAFC03A" w:rsidR="00256225" w:rsidRPr="008C0846" w:rsidRDefault="0027561B">
      <w:pPr>
        <w:spacing w:after="0" w:line="259" w:lineRule="auto"/>
        <w:ind w:left="0" w:right="0" w:firstLine="0"/>
        <w:jc w:val="left"/>
        <w:rPr>
          <w:rFonts w:ascii="Times New Roman" w:hAnsi="Times New Roman" w:cs="Times New Roman"/>
        </w:rPr>
      </w:pPr>
      <w:r w:rsidRPr="008C0846">
        <w:rPr>
          <w:rFonts w:ascii="Times New Roman" w:hAnsi="Times New Roman" w:cs="Times New Roman"/>
          <w:sz w:val="23"/>
        </w:rPr>
        <w:t xml:space="preserve"> </w:t>
      </w:r>
    </w:p>
    <w:p w14:paraId="568FB446" w14:textId="77777777" w:rsidR="00256225" w:rsidRPr="008C0846" w:rsidRDefault="0027561B">
      <w:pPr>
        <w:pStyle w:val="Nagwek2"/>
        <w:ind w:left="108"/>
        <w:rPr>
          <w:rFonts w:ascii="Times New Roman" w:hAnsi="Times New Roman" w:cs="Times New Roman"/>
        </w:rPr>
      </w:pPr>
      <w:bookmarkStart w:id="38" w:name="_Toc151060779"/>
      <w:r w:rsidRPr="008C0846">
        <w:rPr>
          <w:rFonts w:ascii="Times New Roman" w:hAnsi="Times New Roman" w:cs="Times New Roman"/>
        </w:rPr>
        <w:t>8.2.</w:t>
      </w:r>
      <w:r w:rsidRPr="008C0846">
        <w:rPr>
          <w:rFonts w:ascii="Times New Roman" w:hAnsi="Times New Roman" w:cs="Times New Roman"/>
          <w:u w:val="none"/>
        </w:rPr>
        <w:t xml:space="preserve"> </w:t>
      </w:r>
      <w:r w:rsidRPr="008C0846">
        <w:rPr>
          <w:rFonts w:ascii="Times New Roman" w:hAnsi="Times New Roman" w:cs="Times New Roman"/>
        </w:rPr>
        <w:t>Warunki Umowy i wymagania ogólne OST</w:t>
      </w:r>
      <w:bookmarkEnd w:id="38"/>
      <w:r w:rsidRPr="008C0846">
        <w:rPr>
          <w:rFonts w:ascii="Times New Roman" w:hAnsi="Times New Roman" w:cs="Times New Roman"/>
          <w:u w:val="none"/>
        </w:rPr>
        <w:t xml:space="preserve"> </w:t>
      </w:r>
    </w:p>
    <w:p w14:paraId="6203B63F" w14:textId="77777777" w:rsidR="00256225" w:rsidRPr="008C0846" w:rsidRDefault="0027561B">
      <w:pPr>
        <w:ind w:left="106" w:right="276" w:hanging="8"/>
        <w:rPr>
          <w:rFonts w:ascii="Times New Roman" w:hAnsi="Times New Roman" w:cs="Times New Roman"/>
        </w:rPr>
      </w:pPr>
      <w:r w:rsidRPr="008C0846">
        <w:rPr>
          <w:rFonts w:ascii="Times New Roman" w:hAnsi="Times New Roman" w:cs="Times New Roman"/>
        </w:rPr>
        <w:t xml:space="preserve">Koszt dostosowania się do wymagań warunków Umowy i wymagań ogólnych zawartych w niniejszej OST obejmuje wszystkie warunki określone w wymienionych dokumentach, a nie wyszczególnione w kosztorysie. </w:t>
      </w:r>
    </w:p>
    <w:p w14:paraId="43738067" w14:textId="77777777" w:rsidR="00256225" w:rsidRPr="00AE3AEF" w:rsidRDefault="0027561B">
      <w:pPr>
        <w:spacing w:after="2" w:line="259" w:lineRule="auto"/>
        <w:ind w:left="0" w:right="0" w:firstLine="0"/>
        <w:jc w:val="left"/>
        <w:rPr>
          <w:rFonts w:ascii="Times New Roman" w:hAnsi="Times New Roman" w:cs="Times New Roman"/>
          <w:highlight w:val="yellow"/>
        </w:rPr>
      </w:pPr>
      <w:r w:rsidRPr="00AE3AEF">
        <w:rPr>
          <w:rFonts w:ascii="Times New Roman" w:hAnsi="Times New Roman" w:cs="Times New Roman"/>
          <w:highlight w:val="yellow"/>
        </w:rPr>
        <w:t xml:space="preserve"> </w:t>
      </w:r>
    </w:p>
    <w:p w14:paraId="4111D060" w14:textId="77777777" w:rsidR="00256225" w:rsidRPr="00AE3AEF" w:rsidRDefault="0027561B">
      <w:pPr>
        <w:pStyle w:val="Nagwek1"/>
        <w:spacing w:after="40"/>
        <w:ind w:left="108"/>
        <w:rPr>
          <w:rFonts w:ascii="Times New Roman" w:hAnsi="Times New Roman" w:cs="Times New Roman"/>
          <w:highlight w:val="yellow"/>
        </w:rPr>
      </w:pPr>
      <w:bookmarkStart w:id="39" w:name="_Toc151060780"/>
      <w:r w:rsidRPr="00AE3AEF">
        <w:rPr>
          <w:rFonts w:ascii="Times New Roman" w:hAnsi="Times New Roman" w:cs="Times New Roman"/>
          <w:highlight w:val="yellow"/>
        </w:rPr>
        <w:t>9.</w:t>
      </w:r>
      <w:r w:rsidRPr="00AE3AEF">
        <w:rPr>
          <w:rFonts w:ascii="Times New Roman" w:hAnsi="Times New Roman" w:cs="Times New Roman"/>
          <w:highlight w:val="yellow"/>
          <w:u w:val="none"/>
        </w:rPr>
        <w:t xml:space="preserve"> </w:t>
      </w:r>
      <w:r w:rsidRPr="00AE3AEF">
        <w:rPr>
          <w:rFonts w:ascii="Times New Roman" w:hAnsi="Times New Roman" w:cs="Times New Roman"/>
          <w:highlight w:val="yellow"/>
        </w:rPr>
        <w:t>PRZEPISY ZWIĄZANE</w:t>
      </w:r>
      <w:bookmarkEnd w:id="39"/>
      <w:r w:rsidRPr="00AE3AEF">
        <w:rPr>
          <w:rFonts w:ascii="Times New Roman" w:hAnsi="Times New Roman" w:cs="Times New Roman"/>
          <w:highlight w:val="yellow"/>
          <w:u w:val="none"/>
        </w:rPr>
        <w:t xml:space="preserve"> </w:t>
      </w:r>
    </w:p>
    <w:p w14:paraId="6373CE5C" w14:textId="6EB9154F" w:rsidR="00256225" w:rsidRPr="00711891" w:rsidRDefault="0027561B">
      <w:pPr>
        <w:ind w:left="106" w:right="276" w:hanging="8"/>
        <w:rPr>
          <w:rFonts w:ascii="Times New Roman" w:hAnsi="Times New Roman" w:cs="Times New Roman"/>
          <w:color w:val="auto"/>
        </w:rPr>
      </w:pPr>
      <w:r w:rsidRPr="00711891">
        <w:rPr>
          <w:rFonts w:ascii="Times New Roman" w:eastAsia="Segoe UI Symbol" w:hAnsi="Times New Roman" w:cs="Times New Roman"/>
          <w:color w:val="auto"/>
        </w:rPr>
        <w:t>−</w:t>
      </w:r>
      <w:r w:rsidRPr="00711891">
        <w:rPr>
          <w:rFonts w:ascii="Times New Roman" w:eastAsia="Arial" w:hAnsi="Times New Roman" w:cs="Times New Roman"/>
          <w:color w:val="auto"/>
        </w:rPr>
        <w:t xml:space="preserve"> </w:t>
      </w:r>
      <w:r w:rsidRPr="00711891">
        <w:rPr>
          <w:rFonts w:ascii="Times New Roman" w:hAnsi="Times New Roman" w:cs="Times New Roman"/>
          <w:color w:val="auto"/>
        </w:rPr>
        <w:t>Ustawa z dnia 7 lipca 1994 r. - Prawo budowlane (Dz.U. z 2</w:t>
      </w:r>
      <w:r w:rsidR="00711891" w:rsidRPr="00711891">
        <w:rPr>
          <w:rFonts w:ascii="Times New Roman" w:hAnsi="Times New Roman" w:cs="Times New Roman"/>
          <w:color w:val="auto"/>
        </w:rPr>
        <w:t>02</w:t>
      </w:r>
      <w:r w:rsidRPr="00711891">
        <w:rPr>
          <w:rFonts w:ascii="Times New Roman" w:hAnsi="Times New Roman" w:cs="Times New Roman"/>
          <w:color w:val="auto"/>
        </w:rPr>
        <w:t xml:space="preserve">3r., poz. </w:t>
      </w:r>
      <w:r w:rsidR="00711891" w:rsidRPr="00711891">
        <w:rPr>
          <w:rFonts w:ascii="Times New Roman" w:hAnsi="Times New Roman" w:cs="Times New Roman"/>
          <w:color w:val="auto"/>
        </w:rPr>
        <w:t>682</w:t>
      </w:r>
      <w:r w:rsidRPr="00711891">
        <w:rPr>
          <w:rFonts w:ascii="Times New Roman" w:hAnsi="Times New Roman" w:cs="Times New Roman"/>
          <w:color w:val="auto"/>
        </w:rPr>
        <w:t xml:space="preserve"> z późniejszymi zmianami) </w:t>
      </w:r>
    </w:p>
    <w:p w14:paraId="6CC0974E" w14:textId="31055CF6" w:rsidR="00256225" w:rsidRPr="000F4B4E" w:rsidRDefault="0027561B" w:rsidP="00BB47FE">
      <w:pPr>
        <w:spacing w:after="56"/>
        <w:ind w:left="142" w:right="279" w:firstLine="0"/>
        <w:rPr>
          <w:rFonts w:ascii="Times New Roman" w:hAnsi="Times New Roman" w:cs="Times New Roman"/>
          <w:color w:val="auto"/>
        </w:rPr>
      </w:pPr>
      <w:r w:rsidRPr="000F4B4E">
        <w:rPr>
          <w:rFonts w:ascii="Times New Roman" w:eastAsia="Segoe UI Symbol" w:hAnsi="Times New Roman" w:cs="Times New Roman"/>
          <w:color w:val="auto"/>
        </w:rPr>
        <w:t>−</w:t>
      </w:r>
      <w:r w:rsidRPr="000F4B4E">
        <w:rPr>
          <w:rFonts w:ascii="Times New Roman" w:eastAsia="Arial" w:hAnsi="Times New Roman" w:cs="Times New Roman"/>
          <w:color w:val="auto"/>
        </w:rPr>
        <w:t xml:space="preserve"> </w:t>
      </w:r>
      <w:r w:rsidRPr="000F4B4E">
        <w:rPr>
          <w:rFonts w:ascii="Times New Roman" w:hAnsi="Times New Roman" w:cs="Times New Roman"/>
          <w:color w:val="auto"/>
        </w:rPr>
        <w:t>Ustawa z dnia 21 marca 1985r. o drogach publicznych (Dz.U. z 20</w:t>
      </w:r>
      <w:r w:rsidR="000F4B4E" w:rsidRPr="000F4B4E">
        <w:rPr>
          <w:rFonts w:ascii="Times New Roman" w:hAnsi="Times New Roman" w:cs="Times New Roman"/>
          <w:color w:val="auto"/>
        </w:rPr>
        <w:t>23</w:t>
      </w:r>
      <w:r w:rsidRPr="000F4B4E">
        <w:rPr>
          <w:rFonts w:ascii="Times New Roman" w:hAnsi="Times New Roman" w:cs="Times New Roman"/>
          <w:color w:val="auto"/>
        </w:rPr>
        <w:t xml:space="preserve">r., poz. </w:t>
      </w:r>
      <w:r w:rsidR="000F4B4E" w:rsidRPr="000F4B4E">
        <w:rPr>
          <w:rFonts w:ascii="Times New Roman" w:hAnsi="Times New Roman" w:cs="Times New Roman"/>
          <w:color w:val="auto"/>
        </w:rPr>
        <w:t>645</w:t>
      </w:r>
      <w:r w:rsidRPr="000F4B4E">
        <w:rPr>
          <w:rFonts w:ascii="Times New Roman" w:hAnsi="Times New Roman" w:cs="Times New Roman"/>
          <w:color w:val="auto"/>
        </w:rPr>
        <w:t xml:space="preserve"> z późniejszymi zmianami) </w:t>
      </w:r>
    </w:p>
    <w:p w14:paraId="33797D27" w14:textId="0C1A5E4F" w:rsidR="00256225" w:rsidRPr="00AE3AEF" w:rsidRDefault="0027561B">
      <w:pPr>
        <w:spacing w:after="56"/>
        <w:ind w:left="381" w:right="276" w:hanging="283"/>
        <w:rPr>
          <w:rFonts w:ascii="Times New Roman" w:hAnsi="Times New Roman" w:cs="Times New Roman"/>
          <w:color w:val="auto"/>
          <w:highlight w:val="yellow"/>
        </w:rPr>
      </w:pPr>
      <w:r w:rsidRPr="00AE3AEF">
        <w:rPr>
          <w:rFonts w:ascii="Times New Roman" w:eastAsia="Segoe UI Symbol" w:hAnsi="Times New Roman" w:cs="Times New Roman"/>
          <w:color w:val="auto"/>
          <w:highlight w:val="yellow"/>
        </w:rPr>
        <w:t>−</w:t>
      </w:r>
      <w:r w:rsidRPr="00AE3AEF">
        <w:rPr>
          <w:rFonts w:ascii="Times New Roman" w:eastAsia="Arial" w:hAnsi="Times New Roman" w:cs="Times New Roman"/>
          <w:color w:val="auto"/>
          <w:highlight w:val="yellow"/>
        </w:rPr>
        <w:t xml:space="preserve"> </w:t>
      </w:r>
      <w:r w:rsidRPr="00AE3AEF">
        <w:rPr>
          <w:rFonts w:ascii="Times New Roman" w:hAnsi="Times New Roman" w:cs="Times New Roman"/>
          <w:color w:val="auto"/>
          <w:highlight w:val="yellow"/>
        </w:rPr>
        <w:t xml:space="preserve">Rozporządzenie Ministra Infrastruktury z dnia </w:t>
      </w:r>
      <w:r w:rsidR="00EA7C45" w:rsidRPr="00AE3AEF">
        <w:rPr>
          <w:rFonts w:ascii="Times New Roman" w:hAnsi="Times New Roman" w:cs="Times New Roman"/>
          <w:color w:val="auto"/>
          <w:highlight w:val="yellow"/>
        </w:rPr>
        <w:t>16.10.2015r</w:t>
      </w:r>
      <w:r w:rsidRPr="00AE3AEF">
        <w:rPr>
          <w:rFonts w:ascii="Times New Roman" w:hAnsi="Times New Roman" w:cs="Times New Roman"/>
          <w:color w:val="auto"/>
          <w:highlight w:val="yellow"/>
        </w:rPr>
        <w:t>. w sprawie dziennika budowy montażu i rozbiórki tablicy informacyjnej oraz ogłoszenia zawierającego dane dotyczące bezpieczeństwa pracy i ochrony zdrowia (Dz.U. z 20</w:t>
      </w:r>
      <w:r w:rsidR="00EA7C45" w:rsidRPr="00AE3AEF">
        <w:rPr>
          <w:rFonts w:ascii="Times New Roman" w:hAnsi="Times New Roman" w:cs="Times New Roman"/>
          <w:color w:val="auto"/>
          <w:highlight w:val="yellow"/>
        </w:rPr>
        <w:t>15</w:t>
      </w:r>
      <w:r w:rsidRPr="00AE3AEF">
        <w:rPr>
          <w:rFonts w:ascii="Times New Roman" w:hAnsi="Times New Roman" w:cs="Times New Roman"/>
          <w:color w:val="auto"/>
          <w:highlight w:val="yellow"/>
        </w:rPr>
        <w:t xml:space="preserve">r. poz. </w:t>
      </w:r>
      <w:r w:rsidR="00EA7C45" w:rsidRPr="00AE3AEF">
        <w:rPr>
          <w:rFonts w:ascii="Times New Roman" w:hAnsi="Times New Roman" w:cs="Times New Roman"/>
          <w:color w:val="auto"/>
          <w:highlight w:val="yellow"/>
        </w:rPr>
        <w:t>1775</w:t>
      </w:r>
      <w:r w:rsidRPr="00AE3AEF">
        <w:rPr>
          <w:rFonts w:ascii="Times New Roman" w:hAnsi="Times New Roman" w:cs="Times New Roman"/>
          <w:color w:val="auto"/>
          <w:highlight w:val="yellow"/>
        </w:rPr>
        <w:t xml:space="preserve">). </w:t>
      </w:r>
    </w:p>
    <w:p w14:paraId="56C317B6" w14:textId="77777777" w:rsidR="00256225" w:rsidRPr="000F4B4E" w:rsidRDefault="0027561B">
      <w:pPr>
        <w:spacing w:after="54"/>
        <w:ind w:left="381" w:right="279" w:hanging="283"/>
        <w:rPr>
          <w:rFonts w:ascii="Times New Roman" w:hAnsi="Times New Roman" w:cs="Times New Roman"/>
          <w:color w:val="auto"/>
        </w:rPr>
      </w:pPr>
      <w:r w:rsidRPr="000F4B4E">
        <w:rPr>
          <w:rFonts w:ascii="Times New Roman" w:eastAsia="Segoe UI Symbol" w:hAnsi="Times New Roman" w:cs="Times New Roman"/>
          <w:color w:val="auto"/>
        </w:rPr>
        <w:t>−</w:t>
      </w:r>
      <w:r w:rsidRPr="000F4B4E">
        <w:rPr>
          <w:rFonts w:ascii="Times New Roman" w:eastAsia="Arial" w:hAnsi="Times New Roman" w:cs="Times New Roman"/>
          <w:color w:val="auto"/>
        </w:rPr>
        <w:t xml:space="preserve"> </w:t>
      </w:r>
      <w:r w:rsidRPr="000F4B4E">
        <w:rPr>
          <w:rFonts w:ascii="Times New Roman" w:hAnsi="Times New Roman" w:cs="Times New Roman"/>
          <w:color w:val="auto"/>
        </w:rPr>
        <w:t xml:space="preserve">Rozporządzenie Ministra Infrastruktury z dnia 6 lutego 2003r. w sprawie bezpieczeństwa pracy i higieny pracy podczas wykonywania robót budowlanych (Dz.U. z 2003r.Nr 47, poz. 401) </w:t>
      </w:r>
    </w:p>
    <w:p w14:paraId="15717317" w14:textId="18354832" w:rsidR="00256225" w:rsidRPr="000F4B4E" w:rsidRDefault="0027561B">
      <w:pPr>
        <w:spacing w:after="56"/>
        <w:ind w:left="381" w:right="279" w:hanging="283"/>
        <w:rPr>
          <w:rFonts w:ascii="Times New Roman" w:hAnsi="Times New Roman" w:cs="Times New Roman"/>
          <w:color w:val="auto"/>
        </w:rPr>
      </w:pPr>
      <w:r w:rsidRPr="000F4B4E">
        <w:rPr>
          <w:rFonts w:ascii="Times New Roman" w:eastAsia="Segoe UI Symbol" w:hAnsi="Times New Roman" w:cs="Times New Roman"/>
          <w:color w:val="auto"/>
        </w:rPr>
        <w:t>−</w:t>
      </w:r>
      <w:r w:rsidRPr="000F4B4E">
        <w:rPr>
          <w:rFonts w:ascii="Times New Roman" w:eastAsia="Arial" w:hAnsi="Times New Roman" w:cs="Times New Roman"/>
          <w:color w:val="auto"/>
        </w:rPr>
        <w:t xml:space="preserve"> </w:t>
      </w:r>
      <w:r w:rsidRPr="000F4B4E">
        <w:rPr>
          <w:rFonts w:ascii="Times New Roman" w:hAnsi="Times New Roman" w:cs="Times New Roman"/>
          <w:color w:val="auto"/>
        </w:rPr>
        <w:t xml:space="preserve">Rozporządzenie Ministra </w:t>
      </w:r>
      <w:r w:rsidR="00BB47FE" w:rsidRPr="000F4B4E">
        <w:rPr>
          <w:rFonts w:ascii="Times New Roman" w:hAnsi="Times New Roman" w:cs="Times New Roman"/>
          <w:color w:val="auto"/>
        </w:rPr>
        <w:t>Rozwoju i Technologii</w:t>
      </w:r>
      <w:r w:rsidRPr="000F4B4E">
        <w:rPr>
          <w:rFonts w:ascii="Times New Roman" w:hAnsi="Times New Roman" w:cs="Times New Roman"/>
          <w:color w:val="auto"/>
        </w:rPr>
        <w:t xml:space="preserve"> z dnia 2</w:t>
      </w:r>
      <w:r w:rsidR="00BB47FE" w:rsidRPr="000F4B4E">
        <w:rPr>
          <w:rFonts w:ascii="Times New Roman" w:hAnsi="Times New Roman" w:cs="Times New Roman"/>
          <w:color w:val="auto"/>
        </w:rPr>
        <w:t>0</w:t>
      </w:r>
      <w:r w:rsidRPr="000F4B4E">
        <w:rPr>
          <w:rFonts w:ascii="Times New Roman" w:hAnsi="Times New Roman" w:cs="Times New Roman"/>
          <w:color w:val="auto"/>
        </w:rPr>
        <w:t xml:space="preserve"> </w:t>
      </w:r>
      <w:r w:rsidR="00BB47FE" w:rsidRPr="000F4B4E">
        <w:rPr>
          <w:rFonts w:ascii="Times New Roman" w:hAnsi="Times New Roman" w:cs="Times New Roman"/>
          <w:color w:val="auto"/>
        </w:rPr>
        <w:t xml:space="preserve">grudnia </w:t>
      </w:r>
      <w:r w:rsidRPr="000F4B4E">
        <w:rPr>
          <w:rFonts w:ascii="Times New Roman" w:hAnsi="Times New Roman" w:cs="Times New Roman"/>
          <w:color w:val="auto"/>
        </w:rPr>
        <w:t>20</w:t>
      </w:r>
      <w:r w:rsidR="00BB47FE" w:rsidRPr="000F4B4E">
        <w:rPr>
          <w:rFonts w:ascii="Times New Roman" w:hAnsi="Times New Roman" w:cs="Times New Roman"/>
          <w:color w:val="auto"/>
        </w:rPr>
        <w:t xml:space="preserve">21 </w:t>
      </w:r>
      <w:r w:rsidRPr="000F4B4E">
        <w:rPr>
          <w:rFonts w:ascii="Times New Roman" w:hAnsi="Times New Roman" w:cs="Times New Roman"/>
          <w:color w:val="auto"/>
        </w:rPr>
        <w:t>r</w:t>
      </w:r>
      <w:r w:rsidR="00BB47FE" w:rsidRPr="000F4B4E">
        <w:rPr>
          <w:rFonts w:ascii="Times New Roman" w:hAnsi="Times New Roman" w:cs="Times New Roman"/>
          <w:color w:val="auto"/>
        </w:rPr>
        <w:t>.</w:t>
      </w:r>
      <w:r w:rsidRPr="000F4B4E">
        <w:rPr>
          <w:rFonts w:ascii="Times New Roman" w:hAnsi="Times New Roman" w:cs="Times New Roman"/>
          <w:color w:val="auto"/>
        </w:rPr>
        <w:t xml:space="preserve"> w sprawie szczegółowego zakresu i formy dokumentacji projektowej, specyfikacji technicznych wykonania i odbioru robót budowlanych oraz programu funkcjonalno-użytkowego</w:t>
      </w:r>
      <w:r w:rsidR="000F4B4E" w:rsidRPr="000F4B4E">
        <w:rPr>
          <w:rFonts w:ascii="Times New Roman" w:hAnsi="Times New Roman" w:cs="Times New Roman"/>
          <w:color w:val="auto"/>
        </w:rPr>
        <w:t xml:space="preserve"> (Dz.U. z 2021r., poz. 2454)</w:t>
      </w:r>
      <w:r w:rsidRPr="000F4B4E">
        <w:rPr>
          <w:rFonts w:ascii="Times New Roman" w:hAnsi="Times New Roman" w:cs="Times New Roman"/>
          <w:color w:val="auto"/>
        </w:rPr>
        <w:t xml:space="preserve">. </w:t>
      </w:r>
    </w:p>
    <w:p w14:paraId="3C590841" w14:textId="34291918" w:rsidR="00256225" w:rsidRPr="000F4B4E" w:rsidRDefault="0027561B">
      <w:pPr>
        <w:spacing w:after="46"/>
        <w:ind w:left="381" w:right="276" w:hanging="283"/>
        <w:rPr>
          <w:rFonts w:ascii="Times New Roman" w:hAnsi="Times New Roman" w:cs="Times New Roman"/>
          <w:color w:val="auto"/>
        </w:rPr>
      </w:pPr>
      <w:r w:rsidRPr="000F4B4E">
        <w:rPr>
          <w:rFonts w:ascii="Times New Roman" w:eastAsia="Segoe UI Symbol" w:hAnsi="Times New Roman" w:cs="Times New Roman"/>
          <w:color w:val="auto"/>
        </w:rPr>
        <w:t>−</w:t>
      </w:r>
      <w:r w:rsidRPr="000F4B4E">
        <w:rPr>
          <w:rFonts w:ascii="Times New Roman" w:eastAsia="Arial" w:hAnsi="Times New Roman" w:cs="Times New Roman"/>
          <w:color w:val="auto"/>
        </w:rPr>
        <w:t xml:space="preserve"> </w:t>
      </w:r>
      <w:r w:rsidRPr="000F4B4E">
        <w:rPr>
          <w:rFonts w:ascii="Times New Roman" w:hAnsi="Times New Roman" w:cs="Times New Roman"/>
          <w:color w:val="auto"/>
        </w:rPr>
        <w:t>Rozporządzenie Ministra Infrastruktury z dnia 23 czerwca 2003r. w sprawie informacji dotyczącej bezpieczeństwa pracy i ochrony zdrowia oraz planu bezpieczeństwa i ochrony zdrowia. (Dz. U.</w:t>
      </w:r>
      <w:r w:rsidR="000F4B4E" w:rsidRPr="000F4B4E">
        <w:rPr>
          <w:rFonts w:ascii="Times New Roman" w:hAnsi="Times New Roman" w:cs="Times New Roman"/>
          <w:color w:val="auto"/>
        </w:rPr>
        <w:t>z 2003 nr</w:t>
      </w:r>
      <w:r w:rsidRPr="000F4B4E">
        <w:rPr>
          <w:rFonts w:ascii="Times New Roman" w:hAnsi="Times New Roman" w:cs="Times New Roman"/>
          <w:color w:val="auto"/>
        </w:rPr>
        <w:t xml:space="preserve">120, poz. 1126) </w:t>
      </w:r>
    </w:p>
    <w:p w14:paraId="3E9E89B8" w14:textId="77777777" w:rsidR="00256225" w:rsidRPr="00EA7C45" w:rsidRDefault="0027561B">
      <w:pPr>
        <w:ind w:left="106" w:right="908" w:hanging="8"/>
        <w:rPr>
          <w:rFonts w:ascii="Times New Roman" w:hAnsi="Times New Roman" w:cs="Times New Roman"/>
          <w:color w:val="auto"/>
        </w:rPr>
      </w:pPr>
      <w:r w:rsidRPr="00AE3AEF">
        <w:rPr>
          <w:rFonts w:ascii="Times New Roman" w:eastAsia="Segoe UI Symbol" w:hAnsi="Times New Roman" w:cs="Times New Roman"/>
          <w:color w:val="auto"/>
          <w:highlight w:val="yellow"/>
        </w:rPr>
        <w:t>−</w:t>
      </w:r>
      <w:r w:rsidRPr="00AE3AEF">
        <w:rPr>
          <w:rFonts w:ascii="Times New Roman" w:eastAsia="Arial" w:hAnsi="Times New Roman" w:cs="Times New Roman"/>
          <w:color w:val="auto"/>
          <w:highlight w:val="yellow"/>
        </w:rPr>
        <w:t xml:space="preserve"> </w:t>
      </w:r>
      <w:r w:rsidRPr="00AE3AEF">
        <w:rPr>
          <w:rFonts w:ascii="Times New Roman" w:hAnsi="Times New Roman" w:cs="Times New Roman"/>
          <w:color w:val="auto"/>
          <w:highlight w:val="yellow"/>
        </w:rPr>
        <w:t xml:space="preserve">„Warunki techniczne wykonania i odbioru robót budowlano-montażowych” Arkady, Warszawa 1997 </w:t>
      </w:r>
      <w:r w:rsidRPr="00AE3AEF">
        <w:rPr>
          <w:rFonts w:ascii="Times New Roman" w:eastAsia="Segoe UI Symbol" w:hAnsi="Times New Roman" w:cs="Times New Roman"/>
          <w:color w:val="auto"/>
          <w:highlight w:val="yellow"/>
        </w:rPr>
        <w:t>−</w:t>
      </w:r>
      <w:r w:rsidRPr="00AE3AEF">
        <w:rPr>
          <w:rFonts w:ascii="Times New Roman" w:eastAsia="Arial" w:hAnsi="Times New Roman" w:cs="Times New Roman"/>
          <w:color w:val="auto"/>
          <w:highlight w:val="yellow"/>
        </w:rPr>
        <w:t xml:space="preserve"> </w:t>
      </w:r>
      <w:r w:rsidRPr="00AE3AEF">
        <w:rPr>
          <w:rFonts w:ascii="Times New Roman" w:hAnsi="Times New Roman" w:cs="Times New Roman"/>
          <w:color w:val="auto"/>
          <w:highlight w:val="yellow"/>
        </w:rPr>
        <w:t>Ustawa o wyrobach budowlanych z dnia 16 kwietnia 2004 (Dz.U.04.92.881).</w:t>
      </w:r>
      <w:r w:rsidRPr="00EA7C45">
        <w:rPr>
          <w:rFonts w:ascii="Times New Roman" w:hAnsi="Times New Roman" w:cs="Times New Roman"/>
          <w:color w:val="auto"/>
        </w:rPr>
        <w:t xml:space="preserve"> </w:t>
      </w:r>
    </w:p>
    <w:sectPr w:rsidR="00256225" w:rsidRPr="00EA7C45">
      <w:headerReference w:type="even" r:id="rId9"/>
      <w:headerReference w:type="default" r:id="rId10"/>
      <w:footerReference w:type="even" r:id="rId11"/>
      <w:footerReference w:type="default" r:id="rId12"/>
      <w:headerReference w:type="first" r:id="rId13"/>
      <w:footerReference w:type="first" r:id="rId14"/>
      <w:pgSz w:w="11911" w:h="16841"/>
      <w:pgMar w:top="1546" w:right="848" w:bottom="1688" w:left="1020" w:header="708" w:footer="708" w:gutter="0"/>
      <w:pgNumType w:start="0"/>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7164275" w14:textId="77777777" w:rsidR="00626C4E" w:rsidRDefault="00626C4E">
      <w:pPr>
        <w:spacing w:after="0" w:line="240" w:lineRule="auto"/>
      </w:pPr>
      <w:r>
        <w:separator/>
      </w:r>
    </w:p>
  </w:endnote>
  <w:endnote w:type="continuationSeparator" w:id="0">
    <w:p w14:paraId="3065A15F" w14:textId="77777777" w:rsidR="00626C4E" w:rsidRDefault="00626C4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Microsoft Sans Serif">
    <w:panose1 w:val="020B0604020202020204"/>
    <w:charset w:val="EE"/>
    <w:family w:val="swiss"/>
    <w:pitch w:val="variable"/>
    <w:sig w:usb0="E5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A2EF84" w14:textId="77777777" w:rsidR="00256225" w:rsidRDefault="0027561B">
    <w:pPr>
      <w:tabs>
        <w:tab w:val="center" w:pos="9623"/>
      </w:tabs>
      <w:spacing w:after="0" w:line="259" w:lineRule="auto"/>
      <w:ind w:left="0" w:right="0" w:firstLine="0"/>
      <w:jc w:val="left"/>
    </w:pPr>
    <w:r>
      <w:rPr>
        <w:sz w:val="20"/>
      </w:rPr>
      <w:t xml:space="preserve"> </w:t>
    </w:r>
    <w:r>
      <w:rPr>
        <w:sz w:val="20"/>
      </w:rPr>
      <w:tab/>
    </w:r>
    <w:r>
      <w:fldChar w:fldCharType="begin"/>
    </w:r>
    <w:r>
      <w:instrText xml:space="preserve"> PAGE   \* MERGEFORMAT </w:instrText>
    </w:r>
    <w:r>
      <w:fldChar w:fldCharType="separate"/>
    </w:r>
    <w:r>
      <w:rPr>
        <w:sz w:val="20"/>
      </w:rPr>
      <w:t>2</w:t>
    </w:r>
    <w:r>
      <w:rPr>
        <w:sz w:val="20"/>
      </w:rPr>
      <w:fldChar w:fldCharType="end"/>
    </w:r>
    <w:r>
      <w:rPr>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9A54F2" w14:textId="77777777" w:rsidR="00256225" w:rsidRPr="00623671" w:rsidRDefault="0027561B">
    <w:pPr>
      <w:tabs>
        <w:tab w:val="center" w:pos="9623"/>
      </w:tabs>
      <w:spacing w:after="0" w:line="259" w:lineRule="auto"/>
      <w:ind w:left="0" w:right="0" w:firstLine="0"/>
      <w:jc w:val="left"/>
      <w:rPr>
        <w:rFonts w:ascii="Times New Roman" w:hAnsi="Times New Roman" w:cs="Times New Roman"/>
      </w:rPr>
    </w:pPr>
    <w:r>
      <w:rPr>
        <w:sz w:val="20"/>
      </w:rPr>
      <w:t xml:space="preserve"> </w:t>
    </w:r>
    <w:r>
      <w:rPr>
        <w:sz w:val="20"/>
      </w:rPr>
      <w:tab/>
    </w:r>
    <w:r w:rsidRPr="00623671">
      <w:rPr>
        <w:rFonts w:ascii="Times New Roman" w:hAnsi="Times New Roman" w:cs="Times New Roman"/>
      </w:rPr>
      <w:fldChar w:fldCharType="begin"/>
    </w:r>
    <w:r w:rsidRPr="00623671">
      <w:rPr>
        <w:rFonts w:ascii="Times New Roman" w:hAnsi="Times New Roman" w:cs="Times New Roman"/>
      </w:rPr>
      <w:instrText xml:space="preserve"> PAGE   \* MERGEFORMAT </w:instrText>
    </w:r>
    <w:r w:rsidRPr="00623671">
      <w:rPr>
        <w:rFonts w:ascii="Times New Roman" w:hAnsi="Times New Roman" w:cs="Times New Roman"/>
      </w:rPr>
      <w:fldChar w:fldCharType="separate"/>
    </w:r>
    <w:r w:rsidRPr="00623671">
      <w:rPr>
        <w:rFonts w:ascii="Times New Roman" w:hAnsi="Times New Roman" w:cs="Times New Roman"/>
        <w:sz w:val="20"/>
      </w:rPr>
      <w:t>2</w:t>
    </w:r>
    <w:r w:rsidRPr="00623671">
      <w:rPr>
        <w:rFonts w:ascii="Times New Roman" w:hAnsi="Times New Roman" w:cs="Times New Roman"/>
        <w:sz w:val="20"/>
      </w:rPr>
      <w:fldChar w:fldCharType="end"/>
    </w:r>
    <w:r w:rsidRPr="00623671">
      <w:rPr>
        <w:rFonts w:ascii="Times New Roman" w:hAnsi="Times New Roman" w:cs="Times New Roman"/>
        <w:sz w:val="20"/>
      </w:rPr>
      <w:t xml:space="preserve"> </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710245" w14:textId="77777777" w:rsidR="00256225" w:rsidRDefault="00256225">
    <w:pPr>
      <w:spacing w:after="160" w:line="259" w:lineRule="auto"/>
      <w:ind w:left="0" w:right="0" w:firstLine="0"/>
      <w:jc w:val="lef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82239" w14:textId="77777777" w:rsidR="00626C4E" w:rsidRDefault="00626C4E">
      <w:pPr>
        <w:spacing w:after="0" w:line="240" w:lineRule="auto"/>
      </w:pPr>
      <w:r>
        <w:separator/>
      </w:r>
    </w:p>
  </w:footnote>
  <w:footnote w:type="continuationSeparator" w:id="0">
    <w:p w14:paraId="1788B259" w14:textId="77777777" w:rsidR="00626C4E" w:rsidRDefault="00626C4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CBDD72" w14:textId="77777777" w:rsidR="00256225" w:rsidRDefault="0027561B">
    <w:pPr>
      <w:spacing w:after="0" w:line="259" w:lineRule="auto"/>
      <w:ind w:left="0" w:right="0" w:firstLine="0"/>
      <w:jc w:val="left"/>
    </w:pPr>
    <w:r>
      <w:rPr>
        <w:sz w:val="20"/>
      </w:rPr>
      <w:t xml:space="preserve"> </w:t>
    </w:r>
  </w:p>
  <w:p w14:paraId="11FB4F56" w14:textId="77777777" w:rsidR="00256225" w:rsidRDefault="0027561B">
    <w:pPr>
      <w:tabs>
        <w:tab w:val="center" w:pos="8690"/>
      </w:tabs>
      <w:spacing w:after="0" w:line="259" w:lineRule="auto"/>
      <w:ind w:left="0" w:right="0" w:firstLine="0"/>
      <w:jc w:val="left"/>
    </w:pPr>
    <w:r>
      <w:rPr>
        <w:sz w:val="20"/>
        <w:u w:val="single" w:color="000000"/>
      </w:rPr>
      <w:t xml:space="preserve">Budowa budynku i rozbudowa strefy wejścia budynku nr 2(10) – ITWL </w:t>
    </w:r>
    <w:r>
      <w:rPr>
        <w:sz w:val="20"/>
        <w:u w:val="single" w:color="000000"/>
      </w:rPr>
      <w:tab/>
      <w:t>OST – część ogólna</w:t>
    </w:r>
    <w:r>
      <w:rPr>
        <w:sz w:val="20"/>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B2055D" w14:textId="6BAEB97D" w:rsidR="00256225" w:rsidRDefault="00256225">
    <w:pPr>
      <w:tabs>
        <w:tab w:val="center" w:pos="8690"/>
      </w:tabs>
      <w:spacing w:after="0" w:line="259" w:lineRule="auto"/>
      <w:ind w:left="0" w:right="0" w:firstLine="0"/>
      <w:jc w:val="left"/>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6B5ACD1" w14:textId="77777777" w:rsidR="00256225" w:rsidRDefault="00256225">
    <w:pPr>
      <w:spacing w:after="160" w:line="259" w:lineRule="auto"/>
      <w:ind w:left="0" w:right="0" w:firstLine="0"/>
      <w:jc w:val="left"/>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56225"/>
    <w:rsid w:val="00015CAE"/>
    <w:rsid w:val="00033B2F"/>
    <w:rsid w:val="0005072A"/>
    <w:rsid w:val="00062DE0"/>
    <w:rsid w:val="0007752D"/>
    <w:rsid w:val="00093668"/>
    <w:rsid w:val="000B0376"/>
    <w:rsid w:val="000F4B4E"/>
    <w:rsid w:val="00103550"/>
    <w:rsid w:val="00104C5D"/>
    <w:rsid w:val="0015656F"/>
    <w:rsid w:val="001B00F1"/>
    <w:rsid w:val="001C081F"/>
    <w:rsid w:val="001E51DA"/>
    <w:rsid w:val="001F7B70"/>
    <w:rsid w:val="00250F65"/>
    <w:rsid w:val="00256225"/>
    <w:rsid w:val="00271458"/>
    <w:rsid w:val="0027561B"/>
    <w:rsid w:val="0027755C"/>
    <w:rsid w:val="002F2154"/>
    <w:rsid w:val="002F7B7F"/>
    <w:rsid w:val="0033302E"/>
    <w:rsid w:val="00340FE2"/>
    <w:rsid w:val="003716C3"/>
    <w:rsid w:val="00381264"/>
    <w:rsid w:val="00382D49"/>
    <w:rsid w:val="003E13F4"/>
    <w:rsid w:val="00450832"/>
    <w:rsid w:val="004602C6"/>
    <w:rsid w:val="0048097C"/>
    <w:rsid w:val="004D2443"/>
    <w:rsid w:val="004E3B97"/>
    <w:rsid w:val="0051046A"/>
    <w:rsid w:val="00523643"/>
    <w:rsid w:val="00566730"/>
    <w:rsid w:val="005963CB"/>
    <w:rsid w:val="005E5D26"/>
    <w:rsid w:val="00623671"/>
    <w:rsid w:val="00626C4E"/>
    <w:rsid w:val="00650445"/>
    <w:rsid w:val="006A0F3B"/>
    <w:rsid w:val="00711891"/>
    <w:rsid w:val="00740A11"/>
    <w:rsid w:val="00785682"/>
    <w:rsid w:val="00836339"/>
    <w:rsid w:val="008529DA"/>
    <w:rsid w:val="008619AA"/>
    <w:rsid w:val="008970A3"/>
    <w:rsid w:val="008A4FEA"/>
    <w:rsid w:val="008C0846"/>
    <w:rsid w:val="008E66B1"/>
    <w:rsid w:val="008F6448"/>
    <w:rsid w:val="009C153C"/>
    <w:rsid w:val="009C2A6A"/>
    <w:rsid w:val="009C78D1"/>
    <w:rsid w:val="009E3900"/>
    <w:rsid w:val="009F32F3"/>
    <w:rsid w:val="00A35A96"/>
    <w:rsid w:val="00A719F6"/>
    <w:rsid w:val="00A95F8E"/>
    <w:rsid w:val="00AE3AEF"/>
    <w:rsid w:val="00B16D36"/>
    <w:rsid w:val="00B27A34"/>
    <w:rsid w:val="00B425ED"/>
    <w:rsid w:val="00B43E0C"/>
    <w:rsid w:val="00B53439"/>
    <w:rsid w:val="00B74421"/>
    <w:rsid w:val="00B96C4C"/>
    <w:rsid w:val="00BB46F5"/>
    <w:rsid w:val="00BB47FE"/>
    <w:rsid w:val="00BC5816"/>
    <w:rsid w:val="00C14378"/>
    <w:rsid w:val="00C35079"/>
    <w:rsid w:val="00CD4646"/>
    <w:rsid w:val="00D020D8"/>
    <w:rsid w:val="00D5447A"/>
    <w:rsid w:val="00D86482"/>
    <w:rsid w:val="00DB267B"/>
    <w:rsid w:val="00DB2B16"/>
    <w:rsid w:val="00DC23A3"/>
    <w:rsid w:val="00DD6B0F"/>
    <w:rsid w:val="00DE587A"/>
    <w:rsid w:val="00E0192D"/>
    <w:rsid w:val="00E2349B"/>
    <w:rsid w:val="00E42343"/>
    <w:rsid w:val="00E477D1"/>
    <w:rsid w:val="00EA7C45"/>
    <w:rsid w:val="00EC5AA8"/>
    <w:rsid w:val="00F476B2"/>
    <w:rsid w:val="00F5544B"/>
    <w:rsid w:val="00F77A4E"/>
    <w:rsid w:val="00F85F25"/>
    <w:rsid w:val="00F86540"/>
    <w:rsid w:val="00FD379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31F4EE"/>
  <w15:docId w15:val="{C5AF0EC3-879B-4957-B7FF-E308AFDC0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pl-PL" w:eastAsia="pl-PL"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after="5" w:line="249" w:lineRule="auto"/>
      <w:ind w:left="123" w:right="280" w:hanging="10"/>
      <w:jc w:val="both"/>
    </w:pPr>
    <w:rPr>
      <w:rFonts w:ascii="Microsoft Sans Serif" w:eastAsia="Microsoft Sans Serif" w:hAnsi="Microsoft Sans Serif" w:cs="Microsoft Sans Serif"/>
      <w:color w:val="000000"/>
      <w:sz w:val="24"/>
    </w:rPr>
  </w:style>
  <w:style w:type="paragraph" w:styleId="Nagwek1">
    <w:name w:val="heading 1"/>
    <w:next w:val="Normalny"/>
    <w:link w:val="Nagwek1Znak"/>
    <w:uiPriority w:val="9"/>
    <w:qFormat/>
    <w:pPr>
      <w:keepNext/>
      <w:keepLines/>
      <w:spacing w:after="13" w:line="250" w:lineRule="auto"/>
      <w:ind w:left="121" w:hanging="10"/>
      <w:outlineLvl w:val="0"/>
    </w:pPr>
    <w:rPr>
      <w:rFonts w:ascii="Arial" w:eastAsia="Arial" w:hAnsi="Arial" w:cs="Arial"/>
      <w:b/>
      <w:color w:val="000000"/>
      <w:sz w:val="24"/>
      <w:u w:val="single" w:color="000000"/>
    </w:rPr>
  </w:style>
  <w:style w:type="paragraph" w:styleId="Nagwek2">
    <w:name w:val="heading 2"/>
    <w:next w:val="Normalny"/>
    <w:link w:val="Nagwek2Znak"/>
    <w:uiPriority w:val="9"/>
    <w:unhideWhenUsed/>
    <w:qFormat/>
    <w:pPr>
      <w:keepNext/>
      <w:keepLines/>
      <w:spacing w:after="13" w:line="250" w:lineRule="auto"/>
      <w:ind w:left="121" w:hanging="10"/>
      <w:outlineLvl w:val="1"/>
    </w:pPr>
    <w:rPr>
      <w:rFonts w:ascii="Arial" w:eastAsia="Arial" w:hAnsi="Arial" w:cs="Arial"/>
      <w:b/>
      <w:color w:val="000000"/>
      <w:sz w:val="24"/>
      <w:u w:val="single" w:color="000000"/>
    </w:rPr>
  </w:style>
  <w:style w:type="paragraph" w:styleId="Nagwek3">
    <w:name w:val="heading 3"/>
    <w:next w:val="Normalny"/>
    <w:link w:val="Nagwek3Znak"/>
    <w:uiPriority w:val="9"/>
    <w:unhideWhenUsed/>
    <w:qFormat/>
    <w:pPr>
      <w:keepNext/>
      <w:keepLines/>
      <w:spacing w:after="13" w:line="250" w:lineRule="auto"/>
      <w:ind w:left="121" w:hanging="10"/>
      <w:outlineLvl w:val="2"/>
    </w:pPr>
    <w:rPr>
      <w:rFonts w:ascii="Arial" w:eastAsia="Arial" w:hAnsi="Arial" w:cs="Arial"/>
      <w:b/>
      <w:color w:val="000000"/>
      <w:sz w:val="24"/>
      <w:u w:val="single" w:color="00000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3Znak">
    <w:name w:val="Nagłówek 3 Znak"/>
    <w:link w:val="Nagwek3"/>
    <w:uiPriority w:val="9"/>
    <w:rPr>
      <w:rFonts w:ascii="Arial" w:eastAsia="Arial" w:hAnsi="Arial" w:cs="Arial"/>
      <w:b/>
      <w:color w:val="000000"/>
      <w:sz w:val="24"/>
      <w:u w:val="single" w:color="000000"/>
    </w:rPr>
  </w:style>
  <w:style w:type="character" w:customStyle="1" w:styleId="Nagwek2Znak">
    <w:name w:val="Nagłówek 2 Znak"/>
    <w:link w:val="Nagwek2"/>
    <w:rPr>
      <w:rFonts w:ascii="Arial" w:eastAsia="Arial" w:hAnsi="Arial" w:cs="Arial"/>
      <w:b/>
      <w:color w:val="000000"/>
      <w:sz w:val="24"/>
      <w:u w:val="single" w:color="000000"/>
    </w:rPr>
  </w:style>
  <w:style w:type="character" w:customStyle="1" w:styleId="Nagwek1Znak">
    <w:name w:val="Nagłówek 1 Znak"/>
    <w:link w:val="Nagwek1"/>
    <w:rPr>
      <w:rFonts w:ascii="Arial" w:eastAsia="Arial" w:hAnsi="Arial" w:cs="Arial"/>
      <w:b/>
      <w:color w:val="000000"/>
      <w:sz w:val="24"/>
      <w:u w:val="single" w:color="000000"/>
    </w:rPr>
  </w:style>
  <w:style w:type="paragraph" w:styleId="Spistreci1">
    <w:name w:val="toc 1"/>
    <w:hidden/>
    <w:uiPriority w:val="39"/>
    <w:pPr>
      <w:spacing w:after="6"/>
      <w:ind w:left="136" w:right="298" w:hanging="10"/>
    </w:pPr>
    <w:rPr>
      <w:rFonts w:ascii="Times New Roman" w:eastAsia="Times New Roman" w:hAnsi="Times New Roman" w:cs="Times New Roman"/>
      <w:b/>
      <w:color w:val="000000"/>
    </w:rPr>
  </w:style>
  <w:style w:type="paragraph" w:styleId="Spistreci2">
    <w:name w:val="toc 2"/>
    <w:hidden/>
    <w:uiPriority w:val="39"/>
    <w:pPr>
      <w:spacing w:after="4" w:line="257" w:lineRule="auto"/>
      <w:ind w:left="378" w:right="294" w:hanging="10"/>
      <w:jc w:val="both"/>
    </w:pPr>
    <w:rPr>
      <w:rFonts w:ascii="Times New Roman" w:eastAsia="Times New Roman" w:hAnsi="Times New Roman" w:cs="Times New Roman"/>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Hipercze">
    <w:name w:val="Hyperlink"/>
    <w:basedOn w:val="Domylnaczcionkaakapitu"/>
    <w:uiPriority w:val="99"/>
    <w:unhideWhenUsed/>
    <w:rsid w:val="008970A3"/>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272BBF-0CED-4446-80AD-5FF66440D8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191</TotalTime>
  <Pages>18</Pages>
  <Words>7045</Words>
  <Characters>42271</Characters>
  <Application>Microsoft Office Word</Application>
  <DocSecurity>0</DocSecurity>
  <Lines>352</Lines>
  <Paragraphs>98</Paragraphs>
  <ScaleCrop>false</ScaleCrop>
  <HeadingPairs>
    <vt:vector size="2" baseType="variant">
      <vt:variant>
        <vt:lpstr>Tytuł</vt:lpstr>
      </vt:variant>
      <vt:variant>
        <vt:i4>1</vt:i4>
      </vt:variant>
    </vt:vector>
  </HeadingPairs>
  <TitlesOfParts>
    <vt:vector size="1" baseType="lpstr">
      <vt:lpstr>451</vt:lpstr>
    </vt:vector>
  </TitlesOfParts>
  <Company/>
  <LinksUpToDate>false</LinksUpToDate>
  <CharactersWithSpaces>49218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451</dc:title>
  <dc:subject/>
  <dc:creator>Tomasz Daniec</dc:creator>
  <cp:keywords/>
  <cp:lastModifiedBy>Adam Kozak</cp:lastModifiedBy>
  <cp:revision>13</cp:revision>
  <cp:lastPrinted>2024-01-12T13:21:00Z</cp:lastPrinted>
  <dcterms:created xsi:type="dcterms:W3CDTF">2024-01-08T12:37:00Z</dcterms:created>
  <dcterms:modified xsi:type="dcterms:W3CDTF">2024-01-12T13:21:00Z</dcterms:modified>
</cp:coreProperties>
</file>