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>w Samodzielnym Publicznym Zakładzie Opieki Zdrowotnej w Bochni „Szpitalu Powiatowym” im. bł. Marty Wieckiej ul. Krakowska 31, 32-700 Bochnia</w:t>
      </w:r>
      <w:r w:rsidR="00DD490A">
        <w:rPr>
          <w:sz w:val="28"/>
          <w:szCs w:val="28"/>
        </w:rPr>
        <w:t>.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>danych osobowych dotyczących stanu zdrowia)  jest Samodzielny Publi</w:t>
      </w:r>
      <w:r>
        <w:rPr>
          <w:sz w:val="24"/>
          <w:szCs w:val="24"/>
        </w:rPr>
        <w:t>czny Zakład Opieki Zdrowotnej w </w:t>
      </w:r>
      <w:r w:rsidRPr="009A7F5B">
        <w:rPr>
          <w:sz w:val="24"/>
          <w:szCs w:val="24"/>
        </w:rPr>
        <w:t>Bochni „Szpital Powiatowy” im. bł. Marty Wieckiej ul. Krakowska 31, 32-700 Bochnia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Pr="009A7F5B">
        <w:rPr>
          <w:bCs/>
          <w:color w:val="000000" w:themeColor="text1"/>
          <w:sz w:val="24"/>
          <w:szCs w:val="24"/>
        </w:rPr>
        <w:t xml:space="preserve">868-16-04-021,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000304349,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(14) 615-34-00,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 xml:space="preserve">(14) 615-32-01, </w:t>
      </w:r>
      <w:r w:rsidRPr="00810CAC">
        <w:rPr>
          <w:sz w:val="24"/>
          <w:szCs w:val="24"/>
        </w:rPr>
        <w:t xml:space="preserve">Fax: </w:t>
      </w:r>
      <w:r w:rsidRPr="00810CAC">
        <w:rPr>
          <w:bCs/>
          <w:sz w:val="24"/>
          <w:szCs w:val="24"/>
        </w:rPr>
        <w:t>(14) 615-32-02,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Pr="00810CAC">
          <w:rPr>
            <w:rStyle w:val="Hipercze"/>
            <w:sz w:val="24"/>
            <w:szCs w:val="24"/>
          </w:rPr>
          <w:t>administracja@szpital-bochnia.pl</w:t>
        </w:r>
      </w:hyperlink>
    </w:p>
    <w:p w:rsidR="009F3A70" w:rsidRPr="00DF4F44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Inspektorem Ochrony Danych Osobowych</w:t>
      </w:r>
      <w:r w:rsidRPr="009A7F5B">
        <w:rPr>
          <w:sz w:val="24"/>
          <w:szCs w:val="24"/>
        </w:rPr>
        <w:t xml:space="preserve"> w Szpitalu </w:t>
      </w:r>
      <w:r w:rsidR="00E47878">
        <w:rPr>
          <w:sz w:val="24"/>
          <w:szCs w:val="24"/>
        </w:rPr>
        <w:t>tel.</w:t>
      </w:r>
      <w:r w:rsidRPr="009A7F5B">
        <w:rPr>
          <w:sz w:val="24"/>
          <w:szCs w:val="24"/>
        </w:rPr>
        <w:t xml:space="preserve"> kontaktowy: </w:t>
      </w:r>
      <w:r>
        <w:rPr>
          <w:sz w:val="24"/>
          <w:szCs w:val="24"/>
        </w:rPr>
        <w:t xml:space="preserve">662-021-198 (komórkowy), 14 615 32 01 (stacjonarny) </w:t>
      </w:r>
      <w:r w:rsidRPr="009A7F5B">
        <w:rPr>
          <w:sz w:val="24"/>
          <w:szCs w:val="24"/>
        </w:rPr>
        <w:t xml:space="preserve">adres E mail: </w:t>
      </w:r>
      <w:hyperlink r:id="rId6" w:history="1">
        <w:r>
          <w:rPr>
            <w:rStyle w:val="Hipercze"/>
          </w:rPr>
          <w:t>administracja@szpital-bochnia.pl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AD5"/>
    <w:rsid w:val="000D129E"/>
    <w:rsid w:val="001E5A3F"/>
    <w:rsid w:val="002B7AD5"/>
    <w:rsid w:val="00382754"/>
    <w:rsid w:val="00411217"/>
    <w:rsid w:val="00646300"/>
    <w:rsid w:val="006B4C24"/>
    <w:rsid w:val="009B123D"/>
    <w:rsid w:val="009F3A70"/>
    <w:rsid w:val="00D42C00"/>
    <w:rsid w:val="00DD490A"/>
    <w:rsid w:val="00E4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szpital-bochnia.pl" TargetMode="External"/><Relationship Id="rId5" Type="http://schemas.openxmlformats.org/officeDocument/2006/relationships/hyperlink" Target="mailto:administracja@szpital-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Prawnik</cp:lastModifiedBy>
  <cp:revision>3</cp:revision>
  <dcterms:created xsi:type="dcterms:W3CDTF">2020-07-27T12:26:00Z</dcterms:created>
  <dcterms:modified xsi:type="dcterms:W3CDTF">2022-09-26T06:07:00Z</dcterms:modified>
</cp:coreProperties>
</file>