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095F5C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Inspektore</w:t>
      </w:r>
      <w:r w:rsidR="009F3A70" w:rsidRPr="00810CAC">
        <w:rPr>
          <w:b/>
          <w:sz w:val="24"/>
          <w:szCs w:val="24"/>
        </w:rPr>
        <w:t xml:space="preserve"> Ochrony Danych Osobowych</w:t>
      </w:r>
      <w:r>
        <w:rPr>
          <w:sz w:val="24"/>
          <w:szCs w:val="24"/>
        </w:rPr>
        <w:t xml:space="preserve"> w Szpitalu; </w:t>
      </w:r>
      <w:r w:rsidR="009F3A70" w:rsidRPr="009A7F5B">
        <w:rPr>
          <w:sz w:val="24"/>
          <w:szCs w:val="24"/>
        </w:rPr>
        <w:t xml:space="preserve">telefon kontaktowy: </w:t>
      </w:r>
      <w:r w:rsidR="009F3A70">
        <w:rPr>
          <w:sz w:val="24"/>
          <w:szCs w:val="24"/>
        </w:rPr>
        <w:t xml:space="preserve">662-021-198 (komórkowy), 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346CA"/>
    <w:rsid w:val="00095F5C"/>
    <w:rsid w:val="000D129E"/>
    <w:rsid w:val="001E5A3F"/>
    <w:rsid w:val="002B7AD5"/>
    <w:rsid w:val="00411217"/>
    <w:rsid w:val="00646300"/>
    <w:rsid w:val="006B4C24"/>
    <w:rsid w:val="009B123D"/>
    <w:rsid w:val="009F3A70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3</cp:revision>
  <dcterms:created xsi:type="dcterms:W3CDTF">2020-07-27T12:26:00Z</dcterms:created>
  <dcterms:modified xsi:type="dcterms:W3CDTF">2021-07-30T05:53:00Z</dcterms:modified>
</cp:coreProperties>
</file>