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E5" w:rsidRDefault="007C62D3" w:rsidP="00BE765D">
      <w:pPr>
        <w:spacing w:line="276" w:lineRule="auto"/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BE765D">
        <w:rPr>
          <w:rFonts w:ascii="Calibri" w:hAnsi="Calibri"/>
          <w:b/>
          <w:bCs/>
          <w:color w:val="000000"/>
          <w:sz w:val="20"/>
          <w:szCs w:val="20"/>
        </w:rPr>
        <w:t xml:space="preserve">DYREKTOR </w:t>
      </w:r>
    </w:p>
    <w:p w:rsidR="004A548B" w:rsidRPr="00BE765D" w:rsidRDefault="007C62D3" w:rsidP="00BE765D">
      <w:pPr>
        <w:spacing w:line="276" w:lineRule="auto"/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BE765D">
        <w:rPr>
          <w:rFonts w:ascii="Calibri" w:hAnsi="Calibri"/>
          <w:b/>
          <w:bCs/>
          <w:color w:val="000000"/>
          <w:sz w:val="20"/>
          <w:szCs w:val="20"/>
        </w:rPr>
        <w:t>S</w:t>
      </w:r>
      <w:r w:rsidR="005E61E5">
        <w:rPr>
          <w:rFonts w:ascii="Calibri" w:hAnsi="Calibri"/>
          <w:b/>
          <w:bCs/>
          <w:color w:val="000000"/>
          <w:sz w:val="20"/>
          <w:szCs w:val="20"/>
        </w:rPr>
        <w:t xml:space="preserve">amodzielnego </w:t>
      </w:r>
      <w:r w:rsidRPr="00BE765D">
        <w:rPr>
          <w:rFonts w:ascii="Calibri" w:hAnsi="Calibri"/>
          <w:b/>
          <w:bCs/>
          <w:color w:val="000000"/>
          <w:sz w:val="20"/>
          <w:szCs w:val="20"/>
        </w:rPr>
        <w:t>P</w:t>
      </w:r>
      <w:r w:rsidR="005E61E5">
        <w:rPr>
          <w:rFonts w:ascii="Calibri" w:hAnsi="Calibri"/>
          <w:b/>
          <w:bCs/>
          <w:color w:val="000000"/>
          <w:sz w:val="20"/>
          <w:szCs w:val="20"/>
        </w:rPr>
        <w:t>ublicznego</w:t>
      </w:r>
      <w:r w:rsidRPr="00BE765D">
        <w:rPr>
          <w:rFonts w:ascii="Calibri" w:hAnsi="Calibri"/>
          <w:b/>
          <w:bCs/>
          <w:color w:val="000000"/>
          <w:sz w:val="20"/>
          <w:szCs w:val="20"/>
        </w:rPr>
        <w:t xml:space="preserve"> Z</w:t>
      </w:r>
      <w:r w:rsidR="005E61E5">
        <w:rPr>
          <w:rFonts w:ascii="Calibri" w:hAnsi="Calibri"/>
          <w:b/>
          <w:bCs/>
          <w:color w:val="000000"/>
          <w:sz w:val="20"/>
          <w:szCs w:val="20"/>
        </w:rPr>
        <w:t xml:space="preserve">akładu </w:t>
      </w:r>
      <w:r w:rsidRPr="00BE765D">
        <w:rPr>
          <w:rFonts w:ascii="Calibri" w:hAnsi="Calibri"/>
          <w:b/>
          <w:bCs/>
          <w:color w:val="000000"/>
          <w:sz w:val="20"/>
          <w:szCs w:val="20"/>
        </w:rPr>
        <w:t>O</w:t>
      </w:r>
      <w:r w:rsidR="005E61E5">
        <w:rPr>
          <w:rFonts w:ascii="Calibri" w:hAnsi="Calibri"/>
          <w:b/>
          <w:bCs/>
          <w:color w:val="000000"/>
          <w:sz w:val="20"/>
          <w:szCs w:val="20"/>
        </w:rPr>
        <w:t xml:space="preserve">pieki </w:t>
      </w:r>
      <w:r w:rsidRPr="00BE765D">
        <w:rPr>
          <w:rFonts w:ascii="Calibri" w:hAnsi="Calibri"/>
          <w:b/>
          <w:bCs/>
          <w:color w:val="000000"/>
          <w:sz w:val="20"/>
          <w:szCs w:val="20"/>
        </w:rPr>
        <w:t>Z</w:t>
      </w:r>
      <w:r w:rsidR="005E61E5">
        <w:rPr>
          <w:rFonts w:ascii="Calibri" w:hAnsi="Calibri"/>
          <w:b/>
          <w:bCs/>
          <w:color w:val="000000"/>
          <w:sz w:val="20"/>
          <w:szCs w:val="20"/>
        </w:rPr>
        <w:t>drowotnej w Bochni „Szpital Powiatowy”</w:t>
      </w:r>
    </w:p>
    <w:p w:rsidR="003E35F0" w:rsidRPr="00C06C98" w:rsidRDefault="004A548B" w:rsidP="003E35F0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BE765D">
        <w:rPr>
          <w:rFonts w:ascii="Calibri" w:hAnsi="Calibri"/>
          <w:b/>
          <w:bCs/>
          <w:color w:val="000000"/>
          <w:sz w:val="20"/>
          <w:szCs w:val="20"/>
        </w:rPr>
        <w:t>im. bł. Marty Wieckiej</w:t>
      </w:r>
      <w:r w:rsidR="007C62D3" w:rsidRPr="00BE765D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7C62D3" w:rsidRPr="00BE765D">
        <w:rPr>
          <w:rFonts w:ascii="Calibri" w:hAnsi="Calibri"/>
          <w:b/>
          <w:bCs/>
          <w:color w:val="000000"/>
          <w:sz w:val="20"/>
          <w:szCs w:val="20"/>
        </w:rPr>
        <w:br/>
        <w:t>OGŁASZA</w:t>
      </w:r>
      <w:r w:rsidR="00B318C1" w:rsidRPr="00B318C1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7A1E24">
        <w:rPr>
          <w:rFonts w:ascii="Calibri" w:hAnsi="Calibri"/>
          <w:b/>
          <w:bCs/>
          <w:color w:val="000000"/>
          <w:sz w:val="20"/>
          <w:szCs w:val="20"/>
        </w:rPr>
        <w:t>WYNIK PRZETARGU PISEMNEGO NIEOGRANICZONEGO</w:t>
      </w:r>
      <w:r w:rsidR="007C62D3" w:rsidRPr="00BE765D">
        <w:rPr>
          <w:rFonts w:ascii="Calibri" w:hAnsi="Calibri"/>
          <w:b/>
          <w:bCs/>
          <w:color w:val="000000"/>
          <w:sz w:val="20"/>
          <w:szCs w:val="20"/>
        </w:rPr>
        <w:br/>
      </w:r>
      <w:r w:rsidR="003E35F0" w:rsidRPr="00C06C98">
        <w:rPr>
          <w:rFonts w:ascii="Calibri" w:hAnsi="Calibri" w:cs="Arial"/>
          <w:b/>
          <w:sz w:val="20"/>
          <w:szCs w:val="20"/>
        </w:rPr>
        <w:t xml:space="preserve">na </w:t>
      </w:r>
      <w:r w:rsidR="00FA29D0">
        <w:rPr>
          <w:rFonts w:ascii="Calibri" w:hAnsi="Calibri" w:cs="Arial"/>
          <w:b/>
          <w:sz w:val="20"/>
          <w:szCs w:val="20"/>
        </w:rPr>
        <w:t>sprzedaż zbędnego składnika mienia ruchomego</w:t>
      </w:r>
      <w:r w:rsidR="005E61E5">
        <w:rPr>
          <w:rFonts w:ascii="Calibri" w:hAnsi="Calibri"/>
          <w:b/>
          <w:sz w:val="20"/>
        </w:rPr>
        <w:t xml:space="preserve"> ZOZ w Bochni „Szpital Powiatowy” im. bł. Marty Wieckiej</w:t>
      </w:r>
      <w:r w:rsidR="00FA29D0">
        <w:rPr>
          <w:rFonts w:ascii="Calibri" w:hAnsi="Calibri"/>
          <w:b/>
          <w:sz w:val="20"/>
        </w:rPr>
        <w:t xml:space="preserve"> w postaci kotła parowego </w:t>
      </w:r>
      <w:r w:rsidR="00FD002E" w:rsidRPr="00FD002E">
        <w:rPr>
          <w:rFonts w:ascii="Calibri" w:hAnsi="Calibri"/>
          <w:b/>
          <w:sz w:val="20"/>
        </w:rPr>
        <w:t xml:space="preserve">Rumia </w:t>
      </w:r>
      <w:proofErr w:type="spellStart"/>
      <w:r w:rsidR="00FD002E" w:rsidRPr="00FD002E">
        <w:rPr>
          <w:rFonts w:ascii="Calibri" w:hAnsi="Calibri"/>
          <w:b/>
          <w:sz w:val="20"/>
        </w:rPr>
        <w:t>Bassöe</w:t>
      </w:r>
      <w:proofErr w:type="spellEnd"/>
      <w:r w:rsidR="00FD002E" w:rsidRPr="00FD002E">
        <w:rPr>
          <w:rFonts w:ascii="Calibri" w:hAnsi="Calibri"/>
          <w:b/>
          <w:sz w:val="20"/>
        </w:rPr>
        <w:t xml:space="preserve"> </w:t>
      </w:r>
      <w:r w:rsidR="00FA29D0">
        <w:rPr>
          <w:rFonts w:ascii="Calibri" w:hAnsi="Calibri"/>
          <w:b/>
          <w:sz w:val="20"/>
        </w:rPr>
        <w:t>typu 100 HTO</w:t>
      </w:r>
    </w:p>
    <w:p w:rsidR="007C62D3" w:rsidRPr="00BE765D" w:rsidRDefault="007C62D3" w:rsidP="00BE765D">
      <w:pPr>
        <w:spacing w:line="276" w:lineRule="auto"/>
        <w:jc w:val="center"/>
        <w:rPr>
          <w:rFonts w:ascii="Calibri" w:hAnsi="Calibri"/>
          <w:color w:val="000000"/>
          <w:sz w:val="20"/>
          <w:szCs w:val="20"/>
        </w:rPr>
      </w:pPr>
    </w:p>
    <w:p w:rsidR="00466C5F" w:rsidRDefault="007C62D3" w:rsidP="005217CD">
      <w:pPr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BE765D">
        <w:rPr>
          <w:rFonts w:ascii="Calibri" w:hAnsi="Calibri"/>
          <w:color w:val="000000"/>
          <w:sz w:val="20"/>
          <w:szCs w:val="20"/>
        </w:rPr>
        <w:br/>
      </w:r>
      <w:r w:rsidR="007A1E24">
        <w:rPr>
          <w:rFonts w:ascii="Calibri" w:hAnsi="Calibri"/>
          <w:bCs/>
          <w:color w:val="000000"/>
          <w:sz w:val="20"/>
          <w:szCs w:val="20"/>
        </w:rPr>
        <w:t xml:space="preserve">W wyniku przeprowadzonego w dniu 24 czerwca 2015 r. otwarcia i badania złożonych ofert </w:t>
      </w:r>
      <w:r w:rsidR="005217CD">
        <w:rPr>
          <w:rFonts w:ascii="Calibri" w:hAnsi="Calibri"/>
          <w:bCs/>
          <w:color w:val="000000"/>
          <w:sz w:val="20"/>
          <w:szCs w:val="20"/>
        </w:rPr>
        <w:t xml:space="preserve">w postępowaniu przetargowym dotyczącym sprzedaży kotła parowego </w:t>
      </w:r>
      <w:r w:rsidR="005217CD" w:rsidRPr="005217CD">
        <w:rPr>
          <w:rFonts w:ascii="Calibri" w:hAnsi="Calibri"/>
          <w:bCs/>
          <w:color w:val="000000"/>
          <w:sz w:val="20"/>
          <w:szCs w:val="20"/>
        </w:rPr>
        <w:t xml:space="preserve">Rumia </w:t>
      </w:r>
      <w:proofErr w:type="spellStart"/>
      <w:r w:rsidR="005217CD" w:rsidRPr="005217CD">
        <w:rPr>
          <w:rFonts w:ascii="Calibri" w:hAnsi="Calibri"/>
          <w:bCs/>
          <w:color w:val="000000"/>
          <w:sz w:val="20"/>
          <w:szCs w:val="20"/>
        </w:rPr>
        <w:t>Bassöe</w:t>
      </w:r>
      <w:proofErr w:type="spellEnd"/>
      <w:r w:rsidR="005217CD" w:rsidRPr="005217CD">
        <w:rPr>
          <w:rFonts w:ascii="Calibri" w:hAnsi="Calibri"/>
          <w:bCs/>
          <w:color w:val="000000"/>
          <w:sz w:val="20"/>
          <w:szCs w:val="20"/>
        </w:rPr>
        <w:t xml:space="preserve"> typu 100 HTO </w:t>
      </w:r>
      <w:r w:rsidR="007A1E24" w:rsidRPr="005217CD">
        <w:rPr>
          <w:rFonts w:ascii="Calibri" w:hAnsi="Calibri"/>
          <w:bCs/>
          <w:color w:val="000000"/>
          <w:sz w:val="20"/>
          <w:szCs w:val="20"/>
        </w:rPr>
        <w:t>Komisja</w:t>
      </w:r>
      <w:r w:rsidR="007A1E24">
        <w:rPr>
          <w:rFonts w:ascii="Calibri" w:hAnsi="Calibri"/>
          <w:bCs/>
          <w:color w:val="000000"/>
          <w:sz w:val="20"/>
          <w:szCs w:val="20"/>
        </w:rPr>
        <w:t xml:space="preserve"> przetargowa p</w:t>
      </w:r>
      <w:r w:rsidR="005217CD">
        <w:rPr>
          <w:rFonts w:ascii="Calibri" w:hAnsi="Calibri"/>
          <w:bCs/>
          <w:color w:val="000000"/>
          <w:sz w:val="20"/>
          <w:szCs w:val="20"/>
        </w:rPr>
        <w:t>odjęła decyzję o wyborze oferty:</w:t>
      </w:r>
    </w:p>
    <w:p w:rsidR="007A1E24" w:rsidRDefault="007A1E24" w:rsidP="007A1E24">
      <w:pPr>
        <w:spacing w:line="276" w:lineRule="auto"/>
        <w:rPr>
          <w:rFonts w:ascii="Calibri" w:hAnsi="Calibri"/>
          <w:bCs/>
          <w:color w:val="000000"/>
          <w:sz w:val="20"/>
          <w:szCs w:val="20"/>
        </w:rPr>
      </w:pPr>
    </w:p>
    <w:p w:rsidR="007A1E24" w:rsidRDefault="007A1E24" w:rsidP="007A1E24">
      <w:pPr>
        <w:pStyle w:val="Akapitzlist"/>
        <w:spacing w:line="360" w:lineRule="auto"/>
        <w:jc w:val="both"/>
        <w:rPr>
          <w:rFonts w:ascii="Palatino Linotype" w:hAnsi="Palatino Linotype"/>
        </w:rPr>
      </w:pPr>
      <w:r w:rsidRPr="00B11027">
        <w:rPr>
          <w:rFonts w:ascii="Palatino Linotype" w:hAnsi="Palatino Linotype"/>
        </w:rPr>
        <w:t>F.H. PAROMAT Łukasik Waldemar, 95-060 Brzeziny, Ogrodowa 10;</w:t>
      </w:r>
    </w:p>
    <w:p w:rsidR="007A1E24" w:rsidRDefault="007A1E24" w:rsidP="007A1E24">
      <w:pPr>
        <w:pStyle w:val="Akapitzlist"/>
        <w:spacing w:line="360" w:lineRule="auto"/>
        <w:jc w:val="both"/>
        <w:rPr>
          <w:rFonts w:ascii="Palatino Linotype" w:hAnsi="Palatino Linotype"/>
        </w:rPr>
      </w:pPr>
    </w:p>
    <w:p w:rsidR="007A1E24" w:rsidRDefault="007A1E24" w:rsidP="007A1E24">
      <w:pPr>
        <w:spacing w:line="360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Opiewającej na kwotę 3 000,00 zł brutto.</w:t>
      </w:r>
    </w:p>
    <w:p w:rsidR="007A1E24" w:rsidRDefault="007A1E24" w:rsidP="007A1E24">
      <w:pPr>
        <w:spacing w:line="360" w:lineRule="auto"/>
        <w:jc w:val="both"/>
        <w:rPr>
          <w:rFonts w:ascii="Calibri" w:hAnsi="Calibri"/>
          <w:bCs/>
          <w:color w:val="000000"/>
          <w:sz w:val="20"/>
          <w:szCs w:val="20"/>
        </w:rPr>
      </w:pPr>
    </w:p>
    <w:p w:rsidR="007A1E24" w:rsidRDefault="007A1E24" w:rsidP="007A1E24">
      <w:pPr>
        <w:spacing w:line="360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  <w:t>Dyrektor SP ZOZ w Bochni</w:t>
      </w:r>
    </w:p>
    <w:p w:rsidR="007A1E24" w:rsidRDefault="007A1E24" w:rsidP="007A1E24">
      <w:pPr>
        <w:spacing w:line="360" w:lineRule="auto"/>
        <w:jc w:val="both"/>
        <w:rPr>
          <w:rFonts w:ascii="Calibri" w:hAnsi="Calibri"/>
          <w:bCs/>
          <w:color w:val="000000"/>
          <w:sz w:val="20"/>
          <w:szCs w:val="20"/>
        </w:rPr>
      </w:pPr>
    </w:p>
    <w:p w:rsidR="007A1E24" w:rsidRPr="007A1E24" w:rsidRDefault="007A1E24" w:rsidP="007A1E24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  <w:t xml:space="preserve">         Jarosław Kycia</w:t>
      </w:r>
    </w:p>
    <w:p w:rsidR="007A1E24" w:rsidRPr="007A1E24" w:rsidRDefault="007A1E24" w:rsidP="007A1E24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:rsidR="00466C5F" w:rsidRPr="00BE765D" w:rsidRDefault="005217CD" w:rsidP="0018014A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Bochnia, dnia 24 czerwca 2015 r.</w:t>
      </w:r>
    </w:p>
    <w:sectPr w:rsidR="00466C5F" w:rsidRPr="00BE765D" w:rsidSect="002A1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7C62D3"/>
    <w:rsid w:val="000063F5"/>
    <w:rsid w:val="00025BD9"/>
    <w:rsid w:val="00054B21"/>
    <w:rsid w:val="000942E2"/>
    <w:rsid w:val="000A080B"/>
    <w:rsid w:val="000C562E"/>
    <w:rsid w:val="000D12E9"/>
    <w:rsid w:val="000D132C"/>
    <w:rsid w:val="000F4A50"/>
    <w:rsid w:val="0010032B"/>
    <w:rsid w:val="00121513"/>
    <w:rsid w:val="00123697"/>
    <w:rsid w:val="0018014A"/>
    <w:rsid w:val="001A398C"/>
    <w:rsid w:val="001C47D7"/>
    <w:rsid w:val="001F432C"/>
    <w:rsid w:val="0023712A"/>
    <w:rsid w:val="00260D86"/>
    <w:rsid w:val="00273A9F"/>
    <w:rsid w:val="00281207"/>
    <w:rsid w:val="002A16AF"/>
    <w:rsid w:val="002C0046"/>
    <w:rsid w:val="0031614D"/>
    <w:rsid w:val="00331739"/>
    <w:rsid w:val="00357494"/>
    <w:rsid w:val="00373E8B"/>
    <w:rsid w:val="00387EF6"/>
    <w:rsid w:val="003A2EFA"/>
    <w:rsid w:val="003C0C25"/>
    <w:rsid w:val="003D2C10"/>
    <w:rsid w:val="003E35F0"/>
    <w:rsid w:val="00402AD1"/>
    <w:rsid w:val="004146B3"/>
    <w:rsid w:val="00466C5F"/>
    <w:rsid w:val="00492BD0"/>
    <w:rsid w:val="004A548B"/>
    <w:rsid w:val="004B1D74"/>
    <w:rsid w:val="004B24E5"/>
    <w:rsid w:val="004E149E"/>
    <w:rsid w:val="004F52FE"/>
    <w:rsid w:val="00506946"/>
    <w:rsid w:val="005217CD"/>
    <w:rsid w:val="00545481"/>
    <w:rsid w:val="00592390"/>
    <w:rsid w:val="005B55AE"/>
    <w:rsid w:val="005C517F"/>
    <w:rsid w:val="005E61E5"/>
    <w:rsid w:val="00603C68"/>
    <w:rsid w:val="006952C0"/>
    <w:rsid w:val="006B3B01"/>
    <w:rsid w:val="006D2B38"/>
    <w:rsid w:val="006E2681"/>
    <w:rsid w:val="0071421D"/>
    <w:rsid w:val="00723156"/>
    <w:rsid w:val="0075631B"/>
    <w:rsid w:val="0076335C"/>
    <w:rsid w:val="0078022A"/>
    <w:rsid w:val="007A1E24"/>
    <w:rsid w:val="007C62D3"/>
    <w:rsid w:val="00805C5F"/>
    <w:rsid w:val="009E0C20"/>
    <w:rsid w:val="00A2606A"/>
    <w:rsid w:val="00A61561"/>
    <w:rsid w:val="00A717A7"/>
    <w:rsid w:val="00AE2C43"/>
    <w:rsid w:val="00AE44DA"/>
    <w:rsid w:val="00AE7D22"/>
    <w:rsid w:val="00B318C1"/>
    <w:rsid w:val="00BB1943"/>
    <w:rsid w:val="00BC39F7"/>
    <w:rsid w:val="00BE765D"/>
    <w:rsid w:val="00C317DD"/>
    <w:rsid w:val="00C52081"/>
    <w:rsid w:val="00C60DA5"/>
    <w:rsid w:val="00C622C6"/>
    <w:rsid w:val="00C800C7"/>
    <w:rsid w:val="00CF076B"/>
    <w:rsid w:val="00D709B0"/>
    <w:rsid w:val="00DB6E8F"/>
    <w:rsid w:val="00DC036D"/>
    <w:rsid w:val="00DC4015"/>
    <w:rsid w:val="00DF41EE"/>
    <w:rsid w:val="00E549AF"/>
    <w:rsid w:val="00E54DA6"/>
    <w:rsid w:val="00EB097A"/>
    <w:rsid w:val="00EE747C"/>
    <w:rsid w:val="00F43C9C"/>
    <w:rsid w:val="00F5068C"/>
    <w:rsid w:val="00FA29D0"/>
    <w:rsid w:val="00FC0C2A"/>
    <w:rsid w:val="00FC260E"/>
    <w:rsid w:val="00FD002E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A16AF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717A7"/>
    <w:rPr>
      <w:color w:val="0000FF"/>
      <w:u w:val="single"/>
    </w:rPr>
  </w:style>
  <w:style w:type="character" w:styleId="Odwoaniedokomentarza">
    <w:name w:val="annotation reference"/>
    <w:basedOn w:val="Domylnaczcionkaakapitu"/>
    <w:rsid w:val="009E0C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0C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0C20"/>
  </w:style>
  <w:style w:type="paragraph" w:styleId="Tematkomentarza">
    <w:name w:val="annotation subject"/>
    <w:basedOn w:val="Tekstkomentarza"/>
    <w:next w:val="Tekstkomentarza"/>
    <w:link w:val="TematkomentarzaZnak"/>
    <w:rsid w:val="009E0C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0C20"/>
    <w:rPr>
      <w:b/>
      <w:bCs/>
    </w:rPr>
  </w:style>
  <w:style w:type="paragraph" w:styleId="Tekstdymka">
    <w:name w:val="Balloon Text"/>
    <w:basedOn w:val="Normalny"/>
    <w:link w:val="TekstdymkaZnak"/>
    <w:rsid w:val="009E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E0C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1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SP ZOZ „Szpital Powiatowy” w Bochni</vt:lpstr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SP ZOZ „Szpital Powiatowy” w Bochni</dc:title>
  <dc:creator>SPZOZ</dc:creator>
  <cp:lastModifiedBy>Krystian K</cp:lastModifiedBy>
  <cp:revision>3</cp:revision>
  <dcterms:created xsi:type="dcterms:W3CDTF">2015-06-24T13:00:00Z</dcterms:created>
  <dcterms:modified xsi:type="dcterms:W3CDTF">2015-06-25T06:56:00Z</dcterms:modified>
</cp:coreProperties>
</file>